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820"/>
        <w:gridCol w:w="4819"/>
      </w:tblGrid>
      <w:tr w:rsidR="00940C56" w:rsidRPr="000118BF" w14:paraId="057F1962" w14:textId="77777777" w:rsidTr="00860CED">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2636945" w14:textId="6BC15364" w:rsidR="00940C56" w:rsidRPr="00BF7D5D" w:rsidRDefault="00940C56" w:rsidP="005F4872">
            <w:pPr>
              <w:jc w:val="center"/>
              <w:rPr>
                <w:sz w:val="28"/>
                <w:szCs w:val="28"/>
              </w:rPr>
            </w:pPr>
            <w:r w:rsidRPr="00BF7D5D">
              <w:rPr>
                <w:rFonts w:ascii="Arial" w:hAnsi="Arial" w:cs="Arial"/>
                <w:sz w:val="28"/>
                <w:szCs w:val="28"/>
              </w:rPr>
              <w:t>HR</w:t>
            </w:r>
            <w:r w:rsidR="009719AA" w:rsidRPr="00BF7D5D">
              <w:rPr>
                <w:rFonts w:ascii="Arial" w:hAnsi="Arial" w:cs="Arial"/>
                <w:sz w:val="28"/>
                <w:szCs w:val="28"/>
              </w:rPr>
              <w:t>214</w:t>
            </w:r>
          </w:p>
        </w:tc>
        <w:tc>
          <w:tcPr>
            <w:tcW w:w="4820" w:type="dxa"/>
            <w:tcBorders>
              <w:top w:val="single" w:sz="4" w:space="0" w:color="auto"/>
              <w:left w:val="single" w:sz="4" w:space="0" w:color="auto"/>
              <w:bottom w:val="single" w:sz="4" w:space="0" w:color="auto"/>
              <w:right w:val="single" w:sz="4" w:space="0" w:color="auto"/>
            </w:tcBorders>
            <w:vAlign w:val="center"/>
          </w:tcPr>
          <w:p w14:paraId="5ACA42DF" w14:textId="77777777" w:rsidR="00940C56" w:rsidRPr="000118BF" w:rsidRDefault="00B30130" w:rsidP="00E4671E">
            <w:pPr>
              <w:jc w:val="center"/>
              <w:rPr>
                <w:rFonts w:ascii="Arial" w:hAnsi="Arial" w:cs="Arial"/>
                <w:sz w:val="16"/>
                <w:szCs w:val="16"/>
              </w:rPr>
            </w:pPr>
            <w:r w:rsidRPr="009719AA">
              <w:rPr>
                <w:rFonts w:ascii="Arial" w:hAnsi="Arial" w:cs="Arial"/>
                <w:b/>
                <w:sz w:val="28"/>
                <w:szCs w:val="28"/>
                <w14:shadow w14:blurRad="50800" w14:dist="38100" w14:dir="2700000" w14:sx="100000" w14:sy="100000" w14:kx="0" w14:ky="0" w14:algn="tl">
                  <w14:srgbClr w14:val="000000">
                    <w14:alpha w14:val="60000"/>
                  </w14:srgbClr>
                </w14:shadow>
              </w:rPr>
              <w:t>ANNUAL</w:t>
            </w:r>
            <w:r w:rsidR="00977D56" w:rsidRPr="009719AA">
              <w:rPr>
                <w:rFonts w:ascii="Arial" w:hAnsi="Arial" w:cs="Arial"/>
                <w:b/>
                <w:sz w:val="28"/>
                <w:szCs w:val="28"/>
                <w14:shadow w14:blurRad="50800" w14:dist="38100" w14:dir="2700000" w14:sx="100000" w14:sy="100000" w14:kx="0" w14:ky="0" w14:algn="tl">
                  <w14:srgbClr w14:val="000000">
                    <w14:alpha w14:val="60000"/>
                  </w14:srgbClr>
                </w14:shadow>
              </w:rPr>
              <w:t xml:space="preserve"> </w:t>
            </w:r>
            <w:r w:rsidR="003D40B7" w:rsidRPr="009719AA">
              <w:rPr>
                <w:rFonts w:ascii="Arial" w:hAnsi="Arial" w:cs="Arial"/>
                <w:b/>
                <w:sz w:val="28"/>
                <w:szCs w:val="28"/>
                <w14:shadow w14:blurRad="50800" w14:dist="38100" w14:dir="2700000" w14:sx="100000" w14:sy="100000" w14:kx="0" w14:ky="0" w14:algn="tl">
                  <w14:srgbClr w14:val="000000">
                    <w14:alpha w14:val="60000"/>
                  </w14:srgbClr>
                </w14:shadow>
              </w:rPr>
              <w:t xml:space="preserve">UCTRF </w:t>
            </w:r>
            <w:r w:rsidR="007B5123" w:rsidRPr="009719AA">
              <w:rPr>
                <w:rFonts w:ascii="Arial" w:hAnsi="Arial" w:cs="Arial"/>
                <w:b/>
                <w:sz w:val="28"/>
                <w:szCs w:val="28"/>
                <w14:shadow w14:blurRad="50800" w14:dist="38100" w14:dir="2700000" w14:sx="100000" w14:sy="100000" w14:kx="0" w14:ky="0" w14:algn="tl">
                  <w14:srgbClr w14:val="000000">
                    <w14:alpha w14:val="60000"/>
                  </w14:srgbClr>
                </w14:shadow>
              </w:rPr>
              <w:t>CONTRIBUTION RATE CHANGE FORM</w:t>
            </w:r>
          </w:p>
        </w:tc>
        <w:tc>
          <w:tcPr>
            <w:tcW w:w="4819" w:type="dxa"/>
            <w:tcBorders>
              <w:top w:val="single" w:sz="4" w:space="0" w:color="auto"/>
              <w:left w:val="single" w:sz="4" w:space="0" w:color="auto"/>
              <w:bottom w:val="single" w:sz="4" w:space="0" w:color="auto"/>
              <w:right w:val="single" w:sz="4" w:space="0" w:color="auto"/>
            </w:tcBorders>
            <w:vAlign w:val="center"/>
          </w:tcPr>
          <w:p w14:paraId="1C7457CE" w14:textId="77777777" w:rsidR="00940C56" w:rsidRPr="000118BF" w:rsidRDefault="00940C56" w:rsidP="005F4872">
            <w:pPr>
              <w:jc w:val="center"/>
              <w:rPr>
                <w:sz w:val="12"/>
                <w:szCs w:val="12"/>
              </w:rPr>
            </w:pPr>
          </w:p>
          <w:p w14:paraId="365937CD" w14:textId="2CC79579" w:rsidR="00940C56" w:rsidRPr="000118BF" w:rsidRDefault="009719AA" w:rsidP="005F4872">
            <w:pPr>
              <w:jc w:val="center"/>
              <w:rPr>
                <w:sz w:val="12"/>
                <w:szCs w:val="12"/>
              </w:rPr>
            </w:pPr>
            <w:r w:rsidRPr="000118BF">
              <w:rPr>
                <w:noProof/>
                <w:sz w:val="12"/>
                <w:szCs w:val="12"/>
              </w:rPr>
              <w:drawing>
                <wp:inline distT="0" distB="0" distL="0" distR="0" wp14:anchorId="4FD15E03" wp14:editId="4532111E">
                  <wp:extent cx="291084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840" cy="441960"/>
                          </a:xfrm>
                          <a:prstGeom prst="rect">
                            <a:avLst/>
                          </a:prstGeom>
                          <a:noFill/>
                          <a:ln>
                            <a:noFill/>
                          </a:ln>
                        </pic:spPr>
                      </pic:pic>
                    </a:graphicData>
                  </a:graphic>
                </wp:inline>
              </w:drawing>
            </w:r>
          </w:p>
          <w:p w14:paraId="17BE95A2" w14:textId="77777777" w:rsidR="00940C56" w:rsidRPr="000118BF" w:rsidRDefault="00940C56" w:rsidP="005F4872">
            <w:pPr>
              <w:jc w:val="center"/>
              <w:rPr>
                <w:rFonts w:ascii="Arial" w:hAnsi="Arial" w:cs="Arial"/>
                <w:sz w:val="12"/>
                <w:szCs w:val="12"/>
              </w:rPr>
            </w:pPr>
          </w:p>
        </w:tc>
      </w:tr>
    </w:tbl>
    <w:p w14:paraId="77FD7A8C" w14:textId="77777777" w:rsidR="00940C56" w:rsidRPr="000118BF" w:rsidRDefault="00940C56">
      <w:pPr>
        <w:rPr>
          <w:rFonts w:ascii="Arial" w:hAnsi="Arial" w:cs="Arial"/>
          <w:sz w:val="18"/>
          <w:szCs w:val="22"/>
        </w:rPr>
      </w:pPr>
    </w:p>
    <w:p w14:paraId="525344AB" w14:textId="77777777" w:rsidR="00585FCB" w:rsidRPr="00AF7238" w:rsidRDefault="00585FCB" w:rsidP="00976187">
      <w:pPr>
        <w:ind w:hanging="567"/>
        <w:rPr>
          <w:rFonts w:ascii="Arial" w:hAnsi="Arial" w:cs="Arial"/>
          <w:b/>
          <w:bCs/>
          <w:sz w:val="22"/>
          <w:szCs w:val="22"/>
        </w:rPr>
      </w:pPr>
      <w:r w:rsidRPr="00AF7238">
        <w:rPr>
          <w:rFonts w:ascii="Arial" w:hAnsi="Arial" w:cs="Arial"/>
          <w:b/>
          <w:bCs/>
          <w:sz w:val="22"/>
          <w:szCs w:val="22"/>
        </w:rPr>
        <w:t>NOTES</w:t>
      </w:r>
    </w:p>
    <w:p w14:paraId="5F7E3F0B" w14:textId="77777777" w:rsidR="00DB0F0F" w:rsidRDefault="00585FCB" w:rsidP="00976187">
      <w:pPr>
        <w:numPr>
          <w:ilvl w:val="0"/>
          <w:numId w:val="4"/>
        </w:numPr>
        <w:spacing w:before="40" w:after="40"/>
        <w:ind w:hanging="357"/>
        <w:rPr>
          <w:rFonts w:ascii="Arial" w:hAnsi="Arial" w:cs="Arial"/>
          <w:sz w:val="18"/>
          <w:szCs w:val="20"/>
        </w:rPr>
      </w:pPr>
      <w:r w:rsidRPr="000118BF">
        <w:rPr>
          <w:rFonts w:ascii="Arial" w:hAnsi="Arial" w:cs="Arial"/>
          <w:sz w:val="18"/>
          <w:szCs w:val="20"/>
        </w:rPr>
        <w:t xml:space="preserve">You </w:t>
      </w:r>
      <w:r w:rsidRPr="000118BF">
        <w:rPr>
          <w:rFonts w:ascii="Arial" w:hAnsi="Arial" w:cs="Arial"/>
          <w:sz w:val="18"/>
        </w:rPr>
        <w:t>must</w:t>
      </w:r>
      <w:r w:rsidRPr="000118BF">
        <w:rPr>
          <w:rFonts w:ascii="Arial" w:hAnsi="Arial" w:cs="Arial"/>
          <w:sz w:val="18"/>
          <w:szCs w:val="20"/>
        </w:rPr>
        <w:t xml:space="preserve"> complete this form if you are a member of the UCTRF and </w:t>
      </w:r>
      <w:r w:rsidR="0021035E">
        <w:rPr>
          <w:rFonts w:ascii="Arial" w:hAnsi="Arial" w:cs="Arial"/>
          <w:sz w:val="18"/>
          <w:szCs w:val="20"/>
        </w:rPr>
        <w:t>want</w:t>
      </w:r>
      <w:r w:rsidRPr="000118BF">
        <w:rPr>
          <w:rFonts w:ascii="Arial" w:hAnsi="Arial" w:cs="Arial"/>
          <w:sz w:val="18"/>
          <w:szCs w:val="20"/>
        </w:rPr>
        <w:t xml:space="preserve"> </w:t>
      </w:r>
      <w:r w:rsidR="00DB0F0F">
        <w:rPr>
          <w:rFonts w:ascii="Arial" w:hAnsi="Arial" w:cs="Arial"/>
          <w:sz w:val="18"/>
          <w:szCs w:val="20"/>
        </w:rPr>
        <w:t xml:space="preserve">to </w:t>
      </w:r>
      <w:r w:rsidR="00B30130">
        <w:rPr>
          <w:rFonts w:ascii="Arial" w:hAnsi="Arial" w:cs="Arial"/>
          <w:sz w:val="18"/>
          <w:szCs w:val="20"/>
        </w:rPr>
        <w:t>change</w:t>
      </w:r>
      <w:r w:rsidR="00DB0F0F">
        <w:rPr>
          <w:rFonts w:ascii="Arial" w:hAnsi="Arial" w:cs="Arial"/>
          <w:sz w:val="18"/>
          <w:szCs w:val="20"/>
        </w:rPr>
        <w:t xml:space="preserve"> your</w:t>
      </w:r>
      <w:r w:rsidR="00DB0F0F" w:rsidRPr="000118BF">
        <w:rPr>
          <w:rFonts w:ascii="Arial" w:hAnsi="Arial" w:cs="Arial"/>
          <w:sz w:val="18"/>
          <w:szCs w:val="20"/>
        </w:rPr>
        <w:t xml:space="preserve"> </w:t>
      </w:r>
      <w:r w:rsidR="007B5123">
        <w:rPr>
          <w:rFonts w:ascii="Arial" w:hAnsi="Arial" w:cs="Arial"/>
          <w:sz w:val="18"/>
          <w:szCs w:val="20"/>
        </w:rPr>
        <w:t>contribution rate</w:t>
      </w:r>
      <w:r w:rsidR="0021035E">
        <w:rPr>
          <w:rFonts w:ascii="Arial" w:hAnsi="Arial" w:cs="Arial"/>
          <w:sz w:val="18"/>
          <w:szCs w:val="20"/>
        </w:rPr>
        <w:t xml:space="preserve">.  </w:t>
      </w:r>
    </w:p>
    <w:p w14:paraId="09456A8E" w14:textId="36ACF7DB" w:rsidR="00B30130" w:rsidRPr="00C57ED9" w:rsidRDefault="00B30130" w:rsidP="00B30130">
      <w:pPr>
        <w:numPr>
          <w:ilvl w:val="0"/>
          <w:numId w:val="4"/>
        </w:numPr>
        <w:spacing w:before="40" w:after="40"/>
        <w:ind w:hanging="357"/>
        <w:rPr>
          <w:rFonts w:ascii="Arial" w:hAnsi="Arial" w:cs="Arial"/>
          <w:sz w:val="18"/>
          <w:szCs w:val="20"/>
        </w:rPr>
      </w:pPr>
      <w:r>
        <w:rPr>
          <w:rFonts w:ascii="Arial" w:hAnsi="Arial" w:cs="Arial"/>
          <w:sz w:val="18"/>
          <w:szCs w:val="20"/>
        </w:rPr>
        <w:t xml:space="preserve">You may </w:t>
      </w:r>
      <w:r w:rsidR="00A51108">
        <w:rPr>
          <w:rFonts w:ascii="Arial" w:hAnsi="Arial" w:cs="Arial"/>
          <w:sz w:val="18"/>
          <w:szCs w:val="20"/>
        </w:rPr>
        <w:t>change</w:t>
      </w:r>
      <w:r>
        <w:rPr>
          <w:rFonts w:ascii="Arial" w:hAnsi="Arial" w:cs="Arial"/>
          <w:sz w:val="18"/>
          <w:szCs w:val="20"/>
        </w:rPr>
        <w:t xml:space="preserve"> your UCTRF </w:t>
      </w:r>
      <w:r w:rsidR="007B5123">
        <w:rPr>
          <w:rFonts w:ascii="Arial" w:hAnsi="Arial" w:cs="Arial"/>
          <w:sz w:val="18"/>
          <w:szCs w:val="20"/>
        </w:rPr>
        <w:t>contribution</w:t>
      </w:r>
      <w:r w:rsidRPr="00C57ED9">
        <w:rPr>
          <w:rFonts w:ascii="Arial" w:hAnsi="Arial" w:cs="Arial"/>
          <w:sz w:val="18"/>
          <w:szCs w:val="20"/>
        </w:rPr>
        <w:t xml:space="preserve"> </w:t>
      </w:r>
      <w:r>
        <w:rPr>
          <w:rFonts w:ascii="Arial" w:hAnsi="Arial" w:cs="Arial"/>
          <w:sz w:val="18"/>
          <w:szCs w:val="20"/>
        </w:rPr>
        <w:t>a</w:t>
      </w:r>
      <w:r w:rsidRPr="00C57ED9">
        <w:rPr>
          <w:rFonts w:ascii="Arial" w:hAnsi="Arial" w:cs="Arial"/>
          <w:sz w:val="18"/>
          <w:szCs w:val="20"/>
        </w:rPr>
        <w:t xml:space="preserve">nnually </w:t>
      </w:r>
      <w:r>
        <w:rPr>
          <w:rFonts w:ascii="Arial" w:hAnsi="Arial" w:cs="Arial"/>
          <w:sz w:val="18"/>
          <w:szCs w:val="20"/>
        </w:rPr>
        <w:t>on 1 </w:t>
      </w:r>
      <w:r w:rsidR="002F2A2C">
        <w:rPr>
          <w:rFonts w:ascii="Arial" w:hAnsi="Arial" w:cs="Arial"/>
          <w:sz w:val="18"/>
          <w:szCs w:val="20"/>
        </w:rPr>
        <w:t>March</w:t>
      </w:r>
      <w:r w:rsidR="007B5123">
        <w:rPr>
          <w:rFonts w:ascii="Arial" w:hAnsi="Arial" w:cs="Arial"/>
          <w:sz w:val="18"/>
          <w:szCs w:val="20"/>
        </w:rPr>
        <w:t>.</w:t>
      </w:r>
    </w:p>
    <w:p w14:paraId="47159018" w14:textId="4A339D99" w:rsidR="00585FCB" w:rsidRDefault="00585FCB" w:rsidP="00B30130">
      <w:pPr>
        <w:numPr>
          <w:ilvl w:val="0"/>
          <w:numId w:val="4"/>
        </w:numPr>
        <w:spacing w:before="40" w:after="40"/>
        <w:ind w:hanging="357"/>
        <w:rPr>
          <w:rFonts w:ascii="Arial" w:hAnsi="Arial" w:cs="Arial"/>
          <w:sz w:val="18"/>
          <w:szCs w:val="20"/>
        </w:rPr>
      </w:pPr>
      <w:bookmarkStart w:id="0" w:name="_Hlk85106208"/>
      <w:r w:rsidRPr="000155F9">
        <w:rPr>
          <w:rFonts w:ascii="Arial" w:hAnsi="Arial" w:cs="Arial"/>
          <w:sz w:val="18"/>
          <w:szCs w:val="20"/>
        </w:rPr>
        <w:t>The complet</w:t>
      </w:r>
      <w:r w:rsidRPr="00B30130">
        <w:rPr>
          <w:rFonts w:ascii="Arial" w:hAnsi="Arial" w:cs="Arial"/>
          <w:sz w:val="18"/>
          <w:szCs w:val="20"/>
        </w:rPr>
        <w:t xml:space="preserve">ed form must be </w:t>
      </w:r>
      <w:r w:rsidR="002C1835">
        <w:rPr>
          <w:rFonts w:ascii="Arial" w:hAnsi="Arial" w:cs="Arial"/>
          <w:sz w:val="18"/>
          <w:szCs w:val="20"/>
        </w:rPr>
        <w:t>returned to the UCTRF Office</w:t>
      </w:r>
      <w:r w:rsidR="00D76A63">
        <w:rPr>
          <w:rFonts w:ascii="Arial" w:hAnsi="Arial" w:cs="Arial"/>
          <w:sz w:val="18"/>
          <w:szCs w:val="20"/>
        </w:rPr>
        <w:t xml:space="preserve">, Room 134, </w:t>
      </w:r>
      <w:r w:rsidR="00D76A63" w:rsidRPr="00B30130">
        <w:rPr>
          <w:rFonts w:ascii="Arial" w:hAnsi="Arial" w:cs="Arial"/>
          <w:sz w:val="18"/>
          <w:szCs w:val="20"/>
        </w:rPr>
        <w:t>Bremner Building</w:t>
      </w:r>
      <w:r w:rsidR="00D76A63">
        <w:rPr>
          <w:rFonts w:ascii="Arial" w:hAnsi="Arial" w:cs="Arial"/>
          <w:sz w:val="18"/>
          <w:szCs w:val="20"/>
        </w:rPr>
        <w:t xml:space="preserve">, </w:t>
      </w:r>
      <w:r w:rsidR="00FD1FB4">
        <w:rPr>
          <w:rFonts w:ascii="Arial" w:hAnsi="Arial" w:cs="Arial"/>
          <w:sz w:val="18"/>
          <w:szCs w:val="20"/>
        </w:rPr>
        <w:t xml:space="preserve">Rondebosch, </w:t>
      </w:r>
      <w:r w:rsidR="00FD1FB4" w:rsidRPr="00D76A63">
        <w:rPr>
          <w:rFonts w:ascii="Arial" w:hAnsi="Arial" w:cs="Arial"/>
          <w:sz w:val="18"/>
          <w:szCs w:val="20"/>
        </w:rPr>
        <w:t>or</w:t>
      </w:r>
      <w:r w:rsidR="00D76A63" w:rsidRPr="00D76A63">
        <w:rPr>
          <w:rFonts w:ascii="Arial" w:hAnsi="Arial" w:cs="Arial"/>
          <w:sz w:val="18"/>
          <w:szCs w:val="20"/>
        </w:rPr>
        <w:t xml:space="preserve"> emailed to</w:t>
      </w:r>
      <w:r w:rsidR="00D76A63">
        <w:rPr>
          <w:rFonts w:ascii="Arial" w:hAnsi="Arial" w:cs="Arial"/>
          <w:b/>
          <w:bCs/>
          <w:sz w:val="18"/>
          <w:szCs w:val="20"/>
        </w:rPr>
        <w:t xml:space="preserve"> </w:t>
      </w:r>
      <w:hyperlink r:id="rId12" w:history="1">
        <w:r w:rsidR="00FD1FB4" w:rsidRPr="00BF08B2">
          <w:rPr>
            <w:rStyle w:val="Hyperlink"/>
            <w:rFonts w:ascii="Arial" w:hAnsi="Arial" w:cs="Arial"/>
            <w:sz w:val="18"/>
            <w:szCs w:val="20"/>
          </w:rPr>
          <w:t>yumna.gamildien@uct.ac.za</w:t>
        </w:r>
      </w:hyperlink>
      <w:r w:rsidR="00FD1FB4">
        <w:rPr>
          <w:rFonts w:ascii="Arial" w:hAnsi="Arial" w:cs="Arial"/>
          <w:sz w:val="18"/>
          <w:szCs w:val="20"/>
        </w:rPr>
        <w:t xml:space="preserve"> .</w:t>
      </w:r>
    </w:p>
    <w:bookmarkEnd w:id="0"/>
    <w:p w14:paraId="2145BFA3" w14:textId="6C0A7F37" w:rsidR="00524C49" w:rsidRDefault="00524C49" w:rsidP="00524C49">
      <w:pPr>
        <w:numPr>
          <w:ilvl w:val="0"/>
          <w:numId w:val="4"/>
        </w:numPr>
        <w:spacing w:before="40" w:after="40"/>
        <w:ind w:hanging="357"/>
        <w:rPr>
          <w:rFonts w:ascii="Arial" w:hAnsi="Arial" w:cs="Arial"/>
          <w:sz w:val="18"/>
          <w:szCs w:val="20"/>
        </w:rPr>
      </w:pPr>
      <w:r>
        <w:rPr>
          <w:rFonts w:ascii="Arial" w:hAnsi="Arial" w:cs="Arial"/>
          <w:sz w:val="18"/>
          <w:szCs w:val="20"/>
        </w:rPr>
        <w:t xml:space="preserve">To understand the impact that changing your </w:t>
      </w:r>
      <w:r w:rsidR="007B5123">
        <w:rPr>
          <w:rFonts w:ascii="Arial" w:hAnsi="Arial" w:cs="Arial"/>
          <w:sz w:val="18"/>
          <w:szCs w:val="20"/>
        </w:rPr>
        <w:t>contribution rate</w:t>
      </w:r>
      <w:r>
        <w:rPr>
          <w:rFonts w:ascii="Arial" w:hAnsi="Arial" w:cs="Arial"/>
          <w:sz w:val="18"/>
          <w:szCs w:val="20"/>
        </w:rPr>
        <w:t xml:space="preserve"> will have on your retirement saving please </w:t>
      </w:r>
      <w:r w:rsidR="000110B9">
        <w:rPr>
          <w:rFonts w:ascii="Arial" w:hAnsi="Arial" w:cs="Arial"/>
          <w:sz w:val="18"/>
          <w:szCs w:val="20"/>
        </w:rPr>
        <w:t>use</w:t>
      </w:r>
      <w:r>
        <w:rPr>
          <w:rFonts w:ascii="Arial" w:hAnsi="Arial" w:cs="Arial"/>
          <w:sz w:val="18"/>
          <w:szCs w:val="20"/>
        </w:rPr>
        <w:t xml:space="preserve"> the </w:t>
      </w:r>
      <w:r w:rsidR="007A3E3B">
        <w:rPr>
          <w:rFonts w:ascii="Arial" w:hAnsi="Arial" w:cs="Arial"/>
          <w:sz w:val="18"/>
          <w:szCs w:val="20"/>
        </w:rPr>
        <w:t>Retirement</w:t>
      </w:r>
      <w:r>
        <w:rPr>
          <w:rFonts w:ascii="Arial" w:hAnsi="Arial" w:cs="Arial"/>
          <w:sz w:val="18"/>
          <w:szCs w:val="20"/>
        </w:rPr>
        <w:t xml:space="preserve"> Calculato</w:t>
      </w:r>
      <w:r w:rsidR="001E252D">
        <w:rPr>
          <w:rFonts w:ascii="Arial" w:hAnsi="Arial" w:cs="Arial"/>
          <w:sz w:val="18"/>
          <w:szCs w:val="20"/>
        </w:rPr>
        <w:t xml:space="preserve">r: </w:t>
      </w:r>
      <w:hyperlink r:id="rId13" w:history="1">
        <w:r w:rsidR="001E252D" w:rsidRPr="000972DE">
          <w:rPr>
            <w:rStyle w:val="Hyperlink"/>
            <w:rFonts w:ascii="Arial" w:hAnsi="Arial" w:cs="Arial"/>
            <w:sz w:val="18"/>
            <w:szCs w:val="20"/>
          </w:rPr>
          <w:t>https://uctrf.co.za/uctrf/retirement-provision-calculator-2021</w:t>
        </w:r>
      </w:hyperlink>
      <w:r w:rsidR="007A3E3B">
        <w:rPr>
          <w:rFonts w:ascii="Arial" w:hAnsi="Arial" w:cs="Arial"/>
          <w:sz w:val="18"/>
          <w:szCs w:val="20"/>
        </w:rPr>
        <w:t>.</w:t>
      </w:r>
    </w:p>
    <w:p w14:paraId="1D34C06B" w14:textId="1B87340F" w:rsidR="007A3E3B" w:rsidRPr="00AF7238" w:rsidRDefault="00D651C1" w:rsidP="00AF7238">
      <w:pPr>
        <w:numPr>
          <w:ilvl w:val="0"/>
          <w:numId w:val="4"/>
        </w:numPr>
        <w:spacing w:before="40" w:after="40"/>
        <w:ind w:hanging="357"/>
        <w:rPr>
          <w:rFonts w:ascii="Arial" w:hAnsi="Arial" w:cs="Arial"/>
          <w:sz w:val="18"/>
          <w:szCs w:val="18"/>
        </w:rPr>
      </w:pPr>
      <w:r w:rsidRPr="00D651C1">
        <w:rPr>
          <w:rFonts w:ascii="Arial" w:hAnsi="Arial" w:cs="Arial"/>
          <w:sz w:val="18"/>
          <w:szCs w:val="20"/>
        </w:rPr>
        <w:t xml:space="preserve">To understand the impact </w:t>
      </w:r>
      <w:r>
        <w:rPr>
          <w:rFonts w:ascii="Arial" w:hAnsi="Arial" w:cs="Arial"/>
          <w:sz w:val="18"/>
          <w:szCs w:val="20"/>
        </w:rPr>
        <w:t>of your contribution rate</w:t>
      </w:r>
      <w:r w:rsidRPr="00D651C1">
        <w:rPr>
          <w:rFonts w:ascii="Arial" w:hAnsi="Arial" w:cs="Arial"/>
          <w:sz w:val="18"/>
          <w:szCs w:val="20"/>
        </w:rPr>
        <w:t xml:space="preserve"> on your take home</w:t>
      </w:r>
      <w:r w:rsidR="00D94010">
        <w:rPr>
          <w:rFonts w:ascii="Arial" w:hAnsi="Arial" w:cs="Arial"/>
          <w:sz w:val="18"/>
          <w:szCs w:val="20"/>
        </w:rPr>
        <w:t xml:space="preserve"> </w:t>
      </w:r>
      <w:r w:rsidRPr="00D651C1">
        <w:rPr>
          <w:rFonts w:ascii="Arial" w:hAnsi="Arial" w:cs="Arial"/>
          <w:sz w:val="18"/>
          <w:szCs w:val="20"/>
        </w:rPr>
        <w:t>pay</w:t>
      </w:r>
      <w:r w:rsidR="00D94010">
        <w:rPr>
          <w:rFonts w:ascii="Arial" w:hAnsi="Arial" w:cs="Arial"/>
          <w:sz w:val="18"/>
          <w:szCs w:val="20"/>
        </w:rPr>
        <w:t>,</w:t>
      </w:r>
      <w:r w:rsidRPr="00D651C1">
        <w:rPr>
          <w:rFonts w:ascii="Arial" w:hAnsi="Arial" w:cs="Arial"/>
          <w:sz w:val="18"/>
          <w:szCs w:val="20"/>
        </w:rPr>
        <w:t xml:space="preserve"> please use the CoE </w:t>
      </w:r>
      <w:r w:rsidRPr="00D651C1">
        <w:rPr>
          <w:rFonts w:ascii="Arial" w:hAnsi="Arial" w:cs="Arial"/>
          <w:sz w:val="18"/>
          <w:szCs w:val="18"/>
        </w:rPr>
        <w:t xml:space="preserve">Calculator </w:t>
      </w:r>
      <w:hyperlink r:id="rId14" w:history="1">
        <w:r w:rsidRPr="00D651C1">
          <w:rPr>
            <w:rStyle w:val="Hyperlink"/>
            <w:rFonts w:ascii="Arial" w:hAnsi="Arial" w:cs="Arial"/>
            <w:sz w:val="18"/>
            <w:szCs w:val="18"/>
          </w:rPr>
          <w:t>http://www.hruct.co.za</w:t>
        </w:r>
      </w:hyperlink>
      <w:r w:rsidRPr="00D651C1">
        <w:rPr>
          <w:rFonts w:ascii="Arial" w:hAnsi="Arial" w:cs="Arial"/>
          <w:sz w:val="18"/>
          <w:szCs w:val="18"/>
        </w:rPr>
        <w:t>.</w:t>
      </w:r>
    </w:p>
    <w:p w14:paraId="0BC6887D" w14:textId="77777777" w:rsidR="00585FCB" w:rsidRPr="00FD1FB4" w:rsidRDefault="00585FCB" w:rsidP="00FD1FB4">
      <w:pPr>
        <w:pStyle w:val="Heading2"/>
        <w:widowControl w:val="0"/>
        <w:spacing w:before="360" w:after="120"/>
        <w:rPr>
          <w:sz w:val="28"/>
        </w:rPr>
      </w:pPr>
      <w:r w:rsidRPr="00FD1FB4">
        <w:rPr>
          <w:sz w:val="28"/>
        </w:rPr>
        <w:t>YOUR PERSONAL DETAILS</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5"/>
        <w:gridCol w:w="1418"/>
        <w:gridCol w:w="3969"/>
      </w:tblGrid>
      <w:tr w:rsidR="00343CF3" w:rsidRPr="000118BF" w14:paraId="75A2C63D" w14:textId="77777777" w:rsidTr="00E40C7A">
        <w:tc>
          <w:tcPr>
            <w:tcW w:w="1701" w:type="dxa"/>
            <w:shd w:val="clear" w:color="auto" w:fill="E6E6E6"/>
          </w:tcPr>
          <w:p w14:paraId="5A6EDF0D" w14:textId="77777777" w:rsidR="00343CF3" w:rsidRPr="000118BF" w:rsidRDefault="00343CF3" w:rsidP="00D94010">
            <w:pPr>
              <w:spacing w:before="160" w:after="120"/>
              <w:rPr>
                <w:rFonts w:ascii="Arial" w:hAnsi="Arial" w:cs="Arial"/>
                <w:sz w:val="20"/>
                <w:szCs w:val="20"/>
              </w:rPr>
            </w:pPr>
            <w:r w:rsidRPr="000118BF">
              <w:rPr>
                <w:rFonts w:ascii="Arial" w:hAnsi="Arial" w:cs="Arial"/>
                <w:sz w:val="20"/>
                <w:szCs w:val="20"/>
              </w:rPr>
              <w:t>Surname</w:t>
            </w:r>
          </w:p>
        </w:tc>
        <w:tc>
          <w:tcPr>
            <w:tcW w:w="3685" w:type="dxa"/>
            <w:shd w:val="clear" w:color="auto" w:fill="auto"/>
          </w:tcPr>
          <w:p w14:paraId="6A6FE60A" w14:textId="77777777" w:rsidR="00343CF3" w:rsidRPr="000118BF" w:rsidRDefault="00343CF3" w:rsidP="00D94010">
            <w:pPr>
              <w:spacing w:before="160" w:after="120"/>
              <w:rPr>
                <w:rFonts w:ascii="Arial" w:hAnsi="Arial" w:cs="Arial"/>
                <w:sz w:val="20"/>
                <w:szCs w:val="20"/>
              </w:rPr>
            </w:pPr>
          </w:p>
        </w:tc>
        <w:tc>
          <w:tcPr>
            <w:tcW w:w="1418" w:type="dxa"/>
            <w:shd w:val="clear" w:color="auto" w:fill="E6E6E6"/>
          </w:tcPr>
          <w:p w14:paraId="61D8F22F" w14:textId="77777777" w:rsidR="00343CF3" w:rsidRPr="000118BF" w:rsidRDefault="00343CF3" w:rsidP="00D94010">
            <w:pPr>
              <w:spacing w:before="160" w:after="120"/>
              <w:rPr>
                <w:rFonts w:ascii="Arial" w:hAnsi="Arial" w:cs="Arial"/>
                <w:sz w:val="20"/>
                <w:szCs w:val="20"/>
              </w:rPr>
            </w:pPr>
            <w:r w:rsidRPr="000118BF">
              <w:rPr>
                <w:rFonts w:ascii="Arial" w:hAnsi="Arial" w:cs="Arial"/>
                <w:sz w:val="20"/>
                <w:szCs w:val="20"/>
              </w:rPr>
              <w:t>First Name/s</w:t>
            </w:r>
          </w:p>
        </w:tc>
        <w:tc>
          <w:tcPr>
            <w:tcW w:w="3969" w:type="dxa"/>
            <w:shd w:val="clear" w:color="auto" w:fill="auto"/>
          </w:tcPr>
          <w:p w14:paraId="5ACFEC22" w14:textId="77777777" w:rsidR="00343CF3" w:rsidRPr="000118BF" w:rsidRDefault="00343CF3" w:rsidP="00D94010">
            <w:pPr>
              <w:spacing w:before="160" w:after="120"/>
              <w:rPr>
                <w:rFonts w:ascii="Arial" w:hAnsi="Arial" w:cs="Arial"/>
                <w:sz w:val="20"/>
                <w:szCs w:val="20"/>
              </w:rPr>
            </w:pPr>
          </w:p>
        </w:tc>
      </w:tr>
      <w:tr w:rsidR="00343CF3" w:rsidRPr="000118BF" w14:paraId="6072159F" w14:textId="77777777" w:rsidTr="00E40C7A">
        <w:tc>
          <w:tcPr>
            <w:tcW w:w="1701" w:type="dxa"/>
            <w:shd w:val="clear" w:color="auto" w:fill="E6E6E6"/>
          </w:tcPr>
          <w:p w14:paraId="009C15F7" w14:textId="77777777" w:rsidR="00343CF3" w:rsidRPr="000118BF" w:rsidRDefault="00343CF3" w:rsidP="00D94010">
            <w:pPr>
              <w:spacing w:before="160" w:after="120"/>
              <w:rPr>
                <w:rFonts w:ascii="Arial" w:hAnsi="Arial" w:cs="Arial"/>
                <w:sz w:val="20"/>
                <w:szCs w:val="20"/>
              </w:rPr>
            </w:pPr>
            <w:r w:rsidRPr="000118BF">
              <w:rPr>
                <w:rFonts w:ascii="Arial" w:hAnsi="Arial" w:cs="Arial"/>
                <w:sz w:val="20"/>
                <w:szCs w:val="20"/>
              </w:rPr>
              <w:t>Staff Number</w:t>
            </w:r>
          </w:p>
        </w:tc>
        <w:tc>
          <w:tcPr>
            <w:tcW w:w="3685" w:type="dxa"/>
            <w:shd w:val="clear" w:color="auto" w:fill="auto"/>
          </w:tcPr>
          <w:p w14:paraId="7F034552" w14:textId="77777777" w:rsidR="00343CF3" w:rsidRPr="000118BF" w:rsidRDefault="00343CF3" w:rsidP="00D94010">
            <w:pPr>
              <w:spacing w:before="160" w:after="120"/>
              <w:rPr>
                <w:rFonts w:ascii="Arial" w:hAnsi="Arial" w:cs="Arial"/>
                <w:sz w:val="20"/>
                <w:szCs w:val="20"/>
              </w:rPr>
            </w:pPr>
          </w:p>
        </w:tc>
        <w:tc>
          <w:tcPr>
            <w:tcW w:w="1418" w:type="dxa"/>
            <w:shd w:val="clear" w:color="auto" w:fill="E6E6E6"/>
          </w:tcPr>
          <w:p w14:paraId="3B875B85" w14:textId="77777777" w:rsidR="00343CF3" w:rsidRPr="000118BF" w:rsidRDefault="00343CF3" w:rsidP="00D94010">
            <w:pPr>
              <w:spacing w:before="160" w:after="120"/>
              <w:rPr>
                <w:rFonts w:ascii="Arial" w:hAnsi="Arial" w:cs="Arial"/>
                <w:sz w:val="20"/>
                <w:szCs w:val="20"/>
              </w:rPr>
            </w:pPr>
            <w:r w:rsidRPr="000118BF">
              <w:rPr>
                <w:rFonts w:ascii="Arial" w:hAnsi="Arial" w:cs="Arial"/>
                <w:sz w:val="20"/>
                <w:szCs w:val="20"/>
              </w:rPr>
              <w:t>Date of Birth</w:t>
            </w:r>
          </w:p>
        </w:tc>
        <w:tc>
          <w:tcPr>
            <w:tcW w:w="3969" w:type="dxa"/>
            <w:shd w:val="clear" w:color="auto" w:fill="auto"/>
          </w:tcPr>
          <w:p w14:paraId="52CEBE94" w14:textId="77777777" w:rsidR="00343CF3" w:rsidRPr="000118BF" w:rsidRDefault="00343CF3" w:rsidP="00D94010">
            <w:pPr>
              <w:spacing w:before="160" w:after="120"/>
              <w:rPr>
                <w:rFonts w:ascii="Arial" w:hAnsi="Arial" w:cs="Arial"/>
                <w:sz w:val="20"/>
                <w:szCs w:val="20"/>
              </w:rPr>
            </w:pPr>
          </w:p>
        </w:tc>
      </w:tr>
      <w:tr w:rsidR="00585FCB" w:rsidRPr="000118BF" w14:paraId="2EAF1D53" w14:textId="77777777" w:rsidTr="00EE51A2">
        <w:tc>
          <w:tcPr>
            <w:tcW w:w="1701" w:type="dxa"/>
            <w:shd w:val="clear" w:color="auto" w:fill="E6E6E6"/>
          </w:tcPr>
          <w:p w14:paraId="13B45725" w14:textId="77777777" w:rsidR="00585FCB" w:rsidRPr="000118BF" w:rsidRDefault="00585FCB" w:rsidP="00D94010">
            <w:pPr>
              <w:spacing w:before="160" w:after="120"/>
              <w:rPr>
                <w:rFonts w:ascii="Arial" w:hAnsi="Arial" w:cs="Arial"/>
                <w:sz w:val="20"/>
                <w:szCs w:val="20"/>
              </w:rPr>
            </w:pPr>
            <w:r w:rsidRPr="000118BF">
              <w:rPr>
                <w:rFonts w:ascii="Arial" w:hAnsi="Arial" w:cs="Arial"/>
                <w:sz w:val="20"/>
                <w:szCs w:val="20"/>
              </w:rPr>
              <w:t>Identity Number</w:t>
            </w:r>
          </w:p>
        </w:tc>
        <w:tc>
          <w:tcPr>
            <w:tcW w:w="9072" w:type="dxa"/>
            <w:gridSpan w:val="3"/>
          </w:tcPr>
          <w:p w14:paraId="087FECE1" w14:textId="77777777" w:rsidR="00585FCB" w:rsidRPr="000118BF" w:rsidRDefault="00585FCB" w:rsidP="00D94010">
            <w:pPr>
              <w:spacing w:before="160" w:after="120"/>
              <w:rPr>
                <w:rFonts w:ascii="Arial" w:hAnsi="Arial" w:cs="Arial"/>
                <w:sz w:val="20"/>
                <w:szCs w:val="20"/>
              </w:rPr>
            </w:pPr>
          </w:p>
        </w:tc>
      </w:tr>
    </w:tbl>
    <w:p w14:paraId="0F04CBBA" w14:textId="77777777" w:rsidR="00585FCB" w:rsidRPr="000118BF" w:rsidRDefault="00585FCB">
      <w:pPr>
        <w:rPr>
          <w:rFonts w:ascii="Arial" w:hAnsi="Arial" w:cs="Arial"/>
          <w:sz w:val="12"/>
          <w:szCs w:val="20"/>
        </w:rPr>
      </w:pPr>
    </w:p>
    <w:p w14:paraId="4608587D" w14:textId="77777777" w:rsidR="00E86F22" w:rsidRPr="00FD1FB4" w:rsidRDefault="007B5123" w:rsidP="00FD1FB4">
      <w:pPr>
        <w:pStyle w:val="Heading2"/>
        <w:widowControl w:val="0"/>
        <w:spacing w:before="360" w:after="120"/>
        <w:rPr>
          <w:sz w:val="28"/>
        </w:rPr>
      </w:pPr>
      <w:r w:rsidRPr="00FD1FB4">
        <w:rPr>
          <w:sz w:val="28"/>
        </w:rPr>
        <w:t>CONTRIBUTION RATE</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954"/>
        <w:gridCol w:w="1276"/>
        <w:gridCol w:w="283"/>
        <w:gridCol w:w="2126"/>
      </w:tblGrid>
      <w:tr w:rsidR="00C44497" w:rsidRPr="000118BF" w14:paraId="758B66E4" w14:textId="77777777" w:rsidTr="00E93697">
        <w:tc>
          <w:tcPr>
            <w:tcW w:w="10773" w:type="dxa"/>
            <w:gridSpan w:val="5"/>
            <w:shd w:val="clear" w:color="auto" w:fill="D9D9D9"/>
          </w:tcPr>
          <w:p w14:paraId="49379CE9" w14:textId="77777777" w:rsidR="00C44497" w:rsidRPr="000118BF" w:rsidRDefault="007B5123" w:rsidP="00D94010">
            <w:pPr>
              <w:spacing w:before="120" w:after="120"/>
              <w:rPr>
                <w:rFonts w:ascii="Arial" w:hAnsi="Arial" w:cs="Arial"/>
                <w:sz w:val="20"/>
                <w:szCs w:val="20"/>
              </w:rPr>
            </w:pPr>
            <w:r>
              <w:rPr>
                <w:rFonts w:ascii="Arial" w:hAnsi="Arial" w:cs="Arial"/>
                <w:sz w:val="20"/>
                <w:szCs w:val="20"/>
              </w:rPr>
              <w:t xml:space="preserve">You may elect any percentage from </w:t>
            </w:r>
            <w:r w:rsidRPr="007B5123">
              <w:rPr>
                <w:rFonts w:ascii="Arial" w:hAnsi="Arial" w:cs="Arial"/>
                <w:b/>
                <w:bCs/>
                <w:sz w:val="20"/>
                <w:szCs w:val="20"/>
              </w:rPr>
              <w:t>12%</w:t>
            </w:r>
            <w:r>
              <w:rPr>
                <w:rFonts w:ascii="Arial" w:hAnsi="Arial" w:cs="Arial"/>
                <w:sz w:val="20"/>
                <w:szCs w:val="20"/>
              </w:rPr>
              <w:t xml:space="preserve"> of CoE to </w:t>
            </w:r>
            <w:r w:rsidRPr="007B5123">
              <w:rPr>
                <w:rFonts w:ascii="Arial" w:hAnsi="Arial" w:cs="Arial"/>
                <w:b/>
                <w:bCs/>
                <w:sz w:val="20"/>
                <w:szCs w:val="20"/>
              </w:rPr>
              <w:t>40%</w:t>
            </w:r>
            <w:r>
              <w:rPr>
                <w:rFonts w:ascii="Arial" w:hAnsi="Arial" w:cs="Arial"/>
                <w:sz w:val="20"/>
                <w:szCs w:val="20"/>
              </w:rPr>
              <w:t xml:space="preserve"> of CoE (in whole numbers) as your UCTRF contribution.</w:t>
            </w:r>
          </w:p>
        </w:tc>
      </w:tr>
      <w:tr w:rsidR="007B5123" w:rsidRPr="000118BF" w14:paraId="71D8F3E2" w14:textId="77777777" w:rsidTr="007B5123">
        <w:tc>
          <w:tcPr>
            <w:tcW w:w="8647" w:type="dxa"/>
            <w:gridSpan w:val="4"/>
            <w:shd w:val="clear" w:color="auto" w:fill="auto"/>
          </w:tcPr>
          <w:p w14:paraId="7FF72745" w14:textId="77777777" w:rsidR="007B5123" w:rsidRPr="00B30130" w:rsidRDefault="007B5123" w:rsidP="00D94010">
            <w:pPr>
              <w:spacing w:before="240" w:after="120"/>
              <w:rPr>
                <w:rFonts w:ascii="Arial" w:hAnsi="Arial" w:cs="Arial"/>
                <w:sz w:val="20"/>
                <w:szCs w:val="20"/>
              </w:rPr>
            </w:pPr>
            <w:r w:rsidRPr="000118BF">
              <w:rPr>
                <w:rFonts w:ascii="Arial" w:hAnsi="Arial" w:cs="Arial"/>
                <w:sz w:val="20"/>
                <w:szCs w:val="20"/>
              </w:rPr>
              <w:t xml:space="preserve">I wish to </w:t>
            </w:r>
            <w:r w:rsidRPr="007B5123">
              <w:rPr>
                <w:rFonts w:ascii="Arial" w:hAnsi="Arial" w:cs="Arial"/>
                <w:sz w:val="20"/>
                <w:szCs w:val="20"/>
              </w:rPr>
              <w:t>change my contribution rate to the following</w:t>
            </w:r>
            <w:r>
              <w:rPr>
                <w:rFonts w:ascii="Arial" w:hAnsi="Arial" w:cs="Arial"/>
                <w:sz w:val="20"/>
                <w:szCs w:val="20"/>
              </w:rPr>
              <w:t xml:space="preserve"> percentage of CoE:</w:t>
            </w:r>
          </w:p>
        </w:tc>
        <w:tc>
          <w:tcPr>
            <w:tcW w:w="2126" w:type="dxa"/>
            <w:shd w:val="clear" w:color="auto" w:fill="auto"/>
          </w:tcPr>
          <w:p w14:paraId="47AA7861" w14:textId="77777777" w:rsidR="007B5123" w:rsidRPr="00B30130" w:rsidRDefault="007B5123" w:rsidP="00D94010">
            <w:pPr>
              <w:spacing w:before="240" w:after="120"/>
              <w:jc w:val="right"/>
              <w:rPr>
                <w:rFonts w:ascii="Arial" w:hAnsi="Arial" w:cs="Arial"/>
                <w:sz w:val="20"/>
                <w:szCs w:val="20"/>
              </w:rPr>
            </w:pPr>
            <w:r>
              <w:rPr>
                <w:rFonts w:ascii="Arial" w:hAnsi="Arial" w:cs="Arial"/>
                <w:sz w:val="20"/>
                <w:szCs w:val="20"/>
              </w:rPr>
              <w:t>%</w:t>
            </w:r>
          </w:p>
        </w:tc>
      </w:tr>
      <w:tr w:rsidR="00187518" w:rsidRPr="000118BF" w14:paraId="38756F44" w14:textId="77777777" w:rsidTr="000F6CF3">
        <w:tc>
          <w:tcPr>
            <w:tcW w:w="10773" w:type="dxa"/>
            <w:gridSpan w:val="5"/>
            <w:tcBorders>
              <w:top w:val="single" w:sz="4" w:space="0" w:color="auto"/>
              <w:left w:val="nil"/>
              <w:bottom w:val="single" w:sz="4" w:space="0" w:color="auto"/>
              <w:right w:val="nil"/>
            </w:tcBorders>
            <w:shd w:val="clear" w:color="auto" w:fill="auto"/>
          </w:tcPr>
          <w:p w14:paraId="2B110C5B" w14:textId="77777777" w:rsidR="00187518" w:rsidRDefault="00187518" w:rsidP="00F95FF4">
            <w:pPr>
              <w:ind w:left="108"/>
              <w:rPr>
                <w:rFonts w:ascii="Arial" w:hAnsi="Arial" w:cs="Arial"/>
                <w:b/>
                <w:bCs/>
                <w:sz w:val="18"/>
                <w:szCs w:val="18"/>
              </w:rPr>
            </w:pPr>
          </w:p>
          <w:p w14:paraId="4813BE39" w14:textId="77777777" w:rsidR="00022CCA" w:rsidRPr="00AA1291" w:rsidRDefault="00022CCA" w:rsidP="00F95FF4">
            <w:pPr>
              <w:ind w:left="108"/>
              <w:rPr>
                <w:rFonts w:ascii="Arial" w:hAnsi="Arial" w:cs="Arial"/>
                <w:b/>
                <w:bCs/>
                <w:sz w:val="18"/>
                <w:szCs w:val="18"/>
              </w:rPr>
            </w:pPr>
          </w:p>
        </w:tc>
      </w:tr>
      <w:tr w:rsidR="00F95FF4" w:rsidRPr="000118BF" w14:paraId="4AB379A6" w14:textId="77777777" w:rsidTr="000F6CF3">
        <w:tc>
          <w:tcPr>
            <w:tcW w:w="10773" w:type="dxa"/>
            <w:gridSpan w:val="5"/>
            <w:tcBorders>
              <w:top w:val="single" w:sz="4" w:space="0" w:color="auto"/>
            </w:tcBorders>
            <w:shd w:val="clear" w:color="auto" w:fill="D9D9D9"/>
          </w:tcPr>
          <w:p w14:paraId="0C3A6663" w14:textId="77777777" w:rsidR="00F95FF4" w:rsidRPr="00AA1291" w:rsidRDefault="00F95FF4" w:rsidP="00D94010">
            <w:pPr>
              <w:spacing w:before="120"/>
              <w:ind w:left="108"/>
              <w:rPr>
                <w:rFonts w:ascii="Arial" w:hAnsi="Arial" w:cs="Arial"/>
                <w:b/>
                <w:bCs/>
                <w:sz w:val="18"/>
                <w:szCs w:val="18"/>
              </w:rPr>
            </w:pPr>
            <w:r w:rsidRPr="00AA1291">
              <w:rPr>
                <w:rFonts w:ascii="Arial" w:hAnsi="Arial" w:cs="Arial"/>
                <w:b/>
                <w:bCs/>
                <w:sz w:val="18"/>
                <w:szCs w:val="18"/>
              </w:rPr>
              <w:t xml:space="preserve">Protection of Personal Information Act (POPIA) </w:t>
            </w:r>
            <w:r>
              <w:rPr>
                <w:rFonts w:ascii="Arial" w:hAnsi="Arial" w:cs="Arial"/>
                <w:b/>
                <w:bCs/>
                <w:sz w:val="18"/>
                <w:szCs w:val="18"/>
              </w:rPr>
              <w:t>N</w:t>
            </w:r>
            <w:r w:rsidRPr="00AA1291">
              <w:rPr>
                <w:rFonts w:ascii="Arial" w:hAnsi="Arial" w:cs="Arial"/>
                <w:b/>
                <w:bCs/>
                <w:sz w:val="18"/>
                <w:szCs w:val="18"/>
              </w:rPr>
              <w:t xml:space="preserve">otice </w:t>
            </w:r>
          </w:p>
          <w:p w14:paraId="37769FE9" w14:textId="77777777" w:rsidR="00F95FF4" w:rsidRPr="00AA1291" w:rsidRDefault="00F95FF4" w:rsidP="00D94010">
            <w:pPr>
              <w:numPr>
                <w:ilvl w:val="0"/>
                <w:numId w:val="11"/>
              </w:numPr>
              <w:spacing w:before="60"/>
              <w:ind w:left="522"/>
              <w:rPr>
                <w:rFonts w:ascii="Arial" w:hAnsi="Arial" w:cs="Arial"/>
                <w:i/>
                <w:iCs/>
                <w:sz w:val="18"/>
                <w:szCs w:val="18"/>
                <w:lang w:val="en-ZA"/>
              </w:rPr>
            </w:pPr>
            <w:r w:rsidRPr="00AA1291">
              <w:rPr>
                <w:rFonts w:ascii="Arial" w:hAnsi="Arial" w:cs="Arial"/>
                <w:i/>
                <w:iCs/>
                <w:sz w:val="18"/>
                <w:szCs w:val="18"/>
              </w:rPr>
              <w:t>The information requested in this document may constitute personal information in terms of POPIA.</w:t>
            </w:r>
          </w:p>
          <w:p w14:paraId="5CE16D1B" w14:textId="77777777" w:rsidR="00F95FF4" w:rsidRPr="00AA1291" w:rsidRDefault="00F95FF4" w:rsidP="00D94010">
            <w:pPr>
              <w:numPr>
                <w:ilvl w:val="0"/>
                <w:numId w:val="11"/>
              </w:numPr>
              <w:spacing w:before="60"/>
              <w:ind w:left="522"/>
              <w:rPr>
                <w:rFonts w:ascii="Arial" w:hAnsi="Arial" w:cs="Arial"/>
                <w:i/>
                <w:iCs/>
                <w:sz w:val="18"/>
                <w:szCs w:val="18"/>
              </w:rPr>
            </w:pPr>
            <w:r w:rsidRPr="00AA1291">
              <w:rPr>
                <w:rFonts w:ascii="Arial" w:hAnsi="Arial" w:cs="Arial"/>
                <w:i/>
                <w:iCs/>
                <w:sz w:val="18"/>
                <w:szCs w:val="18"/>
              </w:rPr>
              <w:t xml:space="preserve">The Employer may share the member’s personal information with other service providers, such as the insurer of the death benefits, but only to the extent necessary to fulfil its obligations in terms of the Long-term Insurance Act. </w:t>
            </w:r>
          </w:p>
          <w:p w14:paraId="24A0DFB9" w14:textId="02B51771" w:rsidR="00F95FF4" w:rsidRPr="00D94010" w:rsidRDefault="00F95FF4" w:rsidP="00D94010">
            <w:pPr>
              <w:numPr>
                <w:ilvl w:val="0"/>
                <w:numId w:val="11"/>
              </w:numPr>
              <w:spacing w:before="60" w:after="120"/>
              <w:ind w:left="521" w:hanging="357"/>
              <w:rPr>
                <w:rFonts w:ascii="Arial" w:hAnsi="Arial" w:cs="Arial"/>
                <w:i/>
                <w:iCs/>
                <w:sz w:val="18"/>
                <w:szCs w:val="18"/>
              </w:rPr>
            </w:pPr>
            <w:r w:rsidRPr="00AA1291">
              <w:rPr>
                <w:rFonts w:ascii="Arial" w:hAnsi="Arial" w:cs="Arial"/>
                <w:i/>
                <w:iCs/>
                <w:sz w:val="18"/>
                <w:szCs w:val="18"/>
              </w:rPr>
              <w:t>The information will be kept confidential and processed in accordance with POPIA and will be held for a period as set out in the UCTRF’s Retention of Records Guide</w:t>
            </w:r>
            <w:r>
              <w:rPr>
                <w:rFonts w:ascii="Arial" w:hAnsi="Arial" w:cs="Arial"/>
                <w:i/>
                <w:iCs/>
                <w:sz w:val="18"/>
                <w:szCs w:val="18"/>
              </w:rPr>
              <w:t>.</w:t>
            </w:r>
          </w:p>
        </w:tc>
      </w:tr>
      <w:tr w:rsidR="00D651C1" w:rsidRPr="000118BF" w14:paraId="7F5173BB" w14:textId="77777777" w:rsidTr="000F6CF3">
        <w:tc>
          <w:tcPr>
            <w:tcW w:w="10773" w:type="dxa"/>
            <w:gridSpan w:val="5"/>
            <w:tcBorders>
              <w:top w:val="single" w:sz="4" w:space="0" w:color="auto"/>
            </w:tcBorders>
            <w:shd w:val="clear" w:color="auto" w:fill="D9D9D9"/>
          </w:tcPr>
          <w:p w14:paraId="624EAD0B" w14:textId="2649EABD" w:rsidR="00D651C1" w:rsidRPr="00AA1291" w:rsidRDefault="00D651C1" w:rsidP="00D94010">
            <w:pPr>
              <w:spacing w:before="120" w:after="120"/>
              <w:ind w:left="108"/>
              <w:rPr>
                <w:rFonts w:ascii="Arial" w:hAnsi="Arial" w:cs="Arial"/>
                <w:b/>
                <w:bCs/>
                <w:sz w:val="18"/>
                <w:szCs w:val="18"/>
              </w:rPr>
            </w:pPr>
            <w:r w:rsidRPr="00D651C1">
              <w:rPr>
                <w:rFonts w:ascii="Arial" w:hAnsi="Arial" w:cs="Arial"/>
                <w:sz w:val="18"/>
                <w:szCs w:val="18"/>
              </w:rPr>
              <w:t xml:space="preserve">I have completed the </w:t>
            </w:r>
            <w:r w:rsidRPr="00D651C1">
              <w:rPr>
                <w:rFonts w:ascii="Arial" w:hAnsi="Arial" w:cs="Arial"/>
                <w:sz w:val="18"/>
                <w:szCs w:val="20"/>
              </w:rPr>
              <w:t xml:space="preserve">CoE </w:t>
            </w:r>
            <w:r w:rsidRPr="00D651C1">
              <w:rPr>
                <w:rFonts w:ascii="Arial" w:hAnsi="Arial" w:cs="Arial"/>
                <w:sz w:val="18"/>
                <w:szCs w:val="18"/>
              </w:rPr>
              <w:t xml:space="preserve">Calculator </w:t>
            </w:r>
            <w:hyperlink r:id="rId15" w:history="1">
              <w:r w:rsidRPr="00D651C1">
                <w:rPr>
                  <w:rStyle w:val="Hyperlink"/>
                  <w:rFonts w:ascii="Arial" w:hAnsi="Arial" w:cs="Arial"/>
                  <w:sz w:val="18"/>
                  <w:szCs w:val="18"/>
                </w:rPr>
                <w:t>http://www.hruct.co.za</w:t>
              </w:r>
            </w:hyperlink>
            <w:r>
              <w:rPr>
                <w:rFonts w:ascii="Arial" w:hAnsi="Arial" w:cs="Arial"/>
                <w:sz w:val="18"/>
                <w:szCs w:val="18"/>
              </w:rPr>
              <w:t xml:space="preserve"> and I understand the impact that my choice will have on my take-home pay.  I also understand that I cannot change this election until either 1 </w:t>
            </w:r>
            <w:r w:rsidR="002F2A2C">
              <w:rPr>
                <w:rFonts w:ascii="Arial" w:hAnsi="Arial" w:cs="Arial"/>
                <w:sz w:val="18"/>
                <w:szCs w:val="18"/>
              </w:rPr>
              <w:t>March</w:t>
            </w:r>
            <w:r>
              <w:rPr>
                <w:rFonts w:ascii="Arial" w:hAnsi="Arial" w:cs="Arial"/>
                <w:sz w:val="18"/>
                <w:szCs w:val="18"/>
              </w:rPr>
              <w:t xml:space="preserve"> next year or when my salary next changes.</w:t>
            </w:r>
          </w:p>
        </w:tc>
      </w:tr>
      <w:tr w:rsidR="00CF3946" w:rsidRPr="000118BF" w14:paraId="2959C880" w14:textId="77777777" w:rsidTr="00D94010">
        <w:trPr>
          <w:trHeight w:val="611"/>
        </w:trPr>
        <w:tc>
          <w:tcPr>
            <w:tcW w:w="1134" w:type="dxa"/>
            <w:shd w:val="clear" w:color="auto" w:fill="D9D9D9"/>
            <w:vAlign w:val="bottom"/>
          </w:tcPr>
          <w:p w14:paraId="72D1CCFC" w14:textId="77777777" w:rsidR="00CF3946" w:rsidRPr="000118BF" w:rsidRDefault="00CF3946" w:rsidP="00D94010">
            <w:pPr>
              <w:spacing w:before="60" w:after="60"/>
              <w:rPr>
                <w:rFonts w:ascii="Arial" w:hAnsi="Arial" w:cs="Arial"/>
                <w:sz w:val="20"/>
                <w:szCs w:val="20"/>
              </w:rPr>
            </w:pPr>
            <w:r w:rsidRPr="000118BF">
              <w:rPr>
                <w:rFonts w:ascii="Arial" w:hAnsi="Arial" w:cs="Arial"/>
                <w:sz w:val="20"/>
                <w:szCs w:val="20"/>
              </w:rPr>
              <w:t>Signature</w:t>
            </w:r>
          </w:p>
        </w:tc>
        <w:tc>
          <w:tcPr>
            <w:tcW w:w="5954" w:type="dxa"/>
            <w:shd w:val="clear" w:color="auto" w:fill="auto"/>
            <w:vAlign w:val="bottom"/>
          </w:tcPr>
          <w:p w14:paraId="75B1C9B8" w14:textId="77777777" w:rsidR="00CF3946" w:rsidRPr="000118BF" w:rsidRDefault="00CF3946" w:rsidP="00D94010">
            <w:pPr>
              <w:spacing w:before="60" w:after="60"/>
              <w:rPr>
                <w:rFonts w:ascii="Arial" w:hAnsi="Arial" w:cs="Arial"/>
                <w:sz w:val="20"/>
                <w:szCs w:val="20"/>
              </w:rPr>
            </w:pPr>
          </w:p>
        </w:tc>
        <w:tc>
          <w:tcPr>
            <w:tcW w:w="1276" w:type="dxa"/>
            <w:shd w:val="clear" w:color="auto" w:fill="D9D9D9"/>
            <w:vAlign w:val="bottom"/>
          </w:tcPr>
          <w:p w14:paraId="40948085" w14:textId="77777777" w:rsidR="00CF3946" w:rsidRPr="000118BF" w:rsidRDefault="00CF3946" w:rsidP="00D94010">
            <w:pPr>
              <w:spacing w:before="60" w:after="60"/>
              <w:rPr>
                <w:rFonts w:ascii="Arial" w:hAnsi="Arial" w:cs="Arial"/>
                <w:sz w:val="20"/>
                <w:szCs w:val="20"/>
              </w:rPr>
            </w:pPr>
            <w:r w:rsidRPr="000118BF">
              <w:rPr>
                <w:rFonts w:ascii="Arial" w:hAnsi="Arial" w:cs="Arial"/>
                <w:sz w:val="20"/>
                <w:szCs w:val="20"/>
              </w:rPr>
              <w:t>Date</w:t>
            </w:r>
          </w:p>
        </w:tc>
        <w:tc>
          <w:tcPr>
            <w:tcW w:w="2409" w:type="dxa"/>
            <w:gridSpan w:val="2"/>
            <w:shd w:val="clear" w:color="auto" w:fill="auto"/>
            <w:vAlign w:val="bottom"/>
          </w:tcPr>
          <w:p w14:paraId="1C133EB8" w14:textId="77777777" w:rsidR="00CF3946" w:rsidRPr="000118BF" w:rsidRDefault="00CF3946" w:rsidP="00D94010">
            <w:pPr>
              <w:spacing w:before="60" w:after="60"/>
              <w:rPr>
                <w:rFonts w:ascii="Arial" w:hAnsi="Arial" w:cs="Arial"/>
                <w:sz w:val="20"/>
                <w:szCs w:val="20"/>
              </w:rPr>
            </w:pPr>
          </w:p>
        </w:tc>
      </w:tr>
    </w:tbl>
    <w:p w14:paraId="746D9E0E" w14:textId="77777777" w:rsidR="004541E6" w:rsidRPr="000118BF" w:rsidRDefault="004541E6">
      <w:pPr>
        <w:pStyle w:val="Heading2"/>
        <w:rPr>
          <w:b w:val="0"/>
          <w:sz w:val="18"/>
        </w:rPr>
      </w:pPr>
    </w:p>
    <w:p w14:paraId="2C556AD6" w14:textId="77777777" w:rsidR="00911698" w:rsidRPr="000118BF" w:rsidRDefault="00C1691A" w:rsidP="00C1691A">
      <w:pPr>
        <w:pStyle w:val="Heading2"/>
        <w:widowControl w:val="0"/>
        <w:jc w:val="left"/>
        <w:rPr>
          <w:b w:val="0"/>
          <w:sz w:val="10"/>
        </w:rPr>
      </w:pPr>
      <w:r w:rsidRPr="000118BF">
        <w:rPr>
          <w:b w:val="0"/>
          <w:sz w:val="18"/>
        </w:rPr>
        <w:br w:type="page"/>
      </w:r>
    </w:p>
    <w:p w14:paraId="63F04F02" w14:textId="77777777" w:rsidR="00911698" w:rsidRPr="000118BF" w:rsidRDefault="00911698" w:rsidP="000C0337">
      <w:pPr>
        <w:pStyle w:val="Heading1"/>
        <w:pBdr>
          <w:top w:val="single" w:sz="6" w:space="1" w:color="auto"/>
          <w:left w:val="single" w:sz="6" w:space="4" w:color="auto"/>
          <w:bottom w:val="single" w:sz="6" w:space="1" w:color="auto"/>
          <w:right w:val="single" w:sz="6" w:space="0" w:color="auto"/>
        </w:pBdr>
        <w:ind w:left="-567" w:right="-573"/>
      </w:pPr>
      <w:r w:rsidRPr="000118BF">
        <w:lastRenderedPageBreak/>
        <w:br/>
        <w:t>COMPLETING</w:t>
      </w:r>
      <w:r w:rsidR="007B5123">
        <w:t xml:space="preserve"> THE</w:t>
      </w:r>
      <w:r w:rsidRPr="000118BF">
        <w:t xml:space="preserve"> </w:t>
      </w:r>
      <w:r w:rsidR="007B5123" w:rsidRPr="007B5123">
        <w:t>ANNUAL CONTRIBUTION RATE CHANGE FORM</w:t>
      </w:r>
    </w:p>
    <w:p w14:paraId="1513F392" w14:textId="2249B3D3" w:rsidR="00911698" w:rsidRPr="000118BF" w:rsidRDefault="00911698" w:rsidP="007B5123">
      <w:pPr>
        <w:pStyle w:val="Heading1"/>
        <w:pBdr>
          <w:top w:val="single" w:sz="6" w:space="1" w:color="auto"/>
          <w:left w:val="single" w:sz="6" w:space="4" w:color="auto"/>
          <w:bottom w:val="single" w:sz="6" w:space="1" w:color="auto"/>
          <w:right w:val="single" w:sz="6" w:space="0" w:color="auto"/>
        </w:pBdr>
        <w:ind w:left="-567" w:right="-573"/>
      </w:pPr>
      <w:r w:rsidRPr="000118BF">
        <w:t>HR</w:t>
      </w:r>
      <w:r w:rsidR="00BF7D5D">
        <w:t>214</w:t>
      </w:r>
      <w:r w:rsidRPr="000118BF">
        <w:br/>
      </w:r>
    </w:p>
    <w:p w14:paraId="3973D479" w14:textId="77777777" w:rsidR="00585FCB" w:rsidRPr="000118BF" w:rsidRDefault="00585FCB">
      <w:pPr>
        <w:pStyle w:val="Heading2"/>
        <w:widowControl w:val="0"/>
        <w:spacing w:before="360" w:after="120"/>
        <w:jc w:val="left"/>
        <w:rPr>
          <w:bCs w:val="0"/>
          <w:sz w:val="28"/>
        </w:rPr>
      </w:pPr>
      <w:r w:rsidRPr="000118BF">
        <w:rPr>
          <w:sz w:val="28"/>
        </w:rPr>
        <w:t xml:space="preserve">When </w:t>
      </w:r>
      <w:r w:rsidRPr="000118BF">
        <w:rPr>
          <w:bCs w:val="0"/>
          <w:sz w:val="28"/>
        </w:rPr>
        <w:t>do I complete this form?</w:t>
      </w:r>
    </w:p>
    <w:p w14:paraId="2BAAF4C8" w14:textId="26022662" w:rsidR="00585FCB" w:rsidRPr="000118BF" w:rsidRDefault="00585FCB" w:rsidP="00D651C1">
      <w:pPr>
        <w:pStyle w:val="TopicTextBulleted"/>
        <w:spacing w:after="0"/>
        <w:ind w:left="0" w:firstLine="0"/>
        <w:jc w:val="both"/>
        <w:rPr>
          <w:rFonts w:ascii="Arial" w:hAnsi="Arial" w:cs="Arial"/>
        </w:rPr>
      </w:pPr>
      <w:r w:rsidRPr="000118BF">
        <w:rPr>
          <w:rFonts w:ascii="Arial" w:hAnsi="Arial" w:cs="Arial"/>
        </w:rPr>
        <w:t xml:space="preserve">This form must be completed by employees </w:t>
      </w:r>
      <w:r w:rsidR="00AF7238">
        <w:rPr>
          <w:rFonts w:ascii="Arial" w:hAnsi="Arial" w:cs="Arial"/>
        </w:rPr>
        <w:t xml:space="preserve">who </w:t>
      </w:r>
      <w:r w:rsidR="00524C49">
        <w:rPr>
          <w:rFonts w:ascii="Arial" w:hAnsi="Arial" w:cs="Arial"/>
        </w:rPr>
        <w:t xml:space="preserve">wish to change their </w:t>
      </w:r>
      <w:r w:rsidR="007B5123">
        <w:rPr>
          <w:rFonts w:ascii="Arial" w:hAnsi="Arial" w:cs="Arial"/>
        </w:rPr>
        <w:t>UCTRF contribution rate</w:t>
      </w:r>
      <w:r w:rsidR="00524C49">
        <w:rPr>
          <w:rFonts w:ascii="Arial" w:hAnsi="Arial" w:cs="Arial"/>
        </w:rPr>
        <w:t xml:space="preserve"> at the annual option date.  If you do not complete the form</w:t>
      </w:r>
      <w:r w:rsidR="00AF7238">
        <w:rPr>
          <w:rFonts w:ascii="Arial" w:hAnsi="Arial" w:cs="Arial"/>
        </w:rPr>
        <w:t>,</w:t>
      </w:r>
      <w:r w:rsidR="00524C49">
        <w:rPr>
          <w:rFonts w:ascii="Arial" w:hAnsi="Arial" w:cs="Arial"/>
        </w:rPr>
        <w:t xml:space="preserve"> your </w:t>
      </w:r>
      <w:r w:rsidR="007B5123">
        <w:rPr>
          <w:rFonts w:ascii="Arial" w:hAnsi="Arial" w:cs="Arial"/>
        </w:rPr>
        <w:t>UCTRF contribution rate</w:t>
      </w:r>
      <w:r w:rsidR="00524C49">
        <w:rPr>
          <w:rFonts w:ascii="Arial" w:hAnsi="Arial" w:cs="Arial"/>
        </w:rPr>
        <w:t xml:space="preserve"> will remain unchanged</w:t>
      </w:r>
      <w:r w:rsidR="00120C59">
        <w:rPr>
          <w:rFonts w:ascii="Arial" w:hAnsi="Arial" w:cs="Arial"/>
        </w:rPr>
        <w:t>.</w:t>
      </w:r>
      <w:r w:rsidR="003D4D1E" w:rsidRPr="000118BF">
        <w:rPr>
          <w:rFonts w:ascii="Arial" w:hAnsi="Arial" w:cs="Arial"/>
        </w:rPr>
        <w:t xml:space="preserve"> </w:t>
      </w:r>
    </w:p>
    <w:p w14:paraId="587D79CA" w14:textId="77777777" w:rsidR="00585FCB" w:rsidRPr="000118BF" w:rsidRDefault="00585FCB">
      <w:pPr>
        <w:pStyle w:val="Heading2"/>
        <w:widowControl w:val="0"/>
        <w:tabs>
          <w:tab w:val="num" w:pos="720"/>
        </w:tabs>
        <w:spacing w:before="240" w:after="120"/>
        <w:jc w:val="left"/>
        <w:rPr>
          <w:sz w:val="28"/>
        </w:rPr>
      </w:pPr>
      <w:r w:rsidRPr="000118BF">
        <w:rPr>
          <w:sz w:val="28"/>
        </w:rPr>
        <w:t>Where do I send this form?</w:t>
      </w:r>
    </w:p>
    <w:p w14:paraId="60B6321E" w14:textId="77777777" w:rsidR="00585FCB" w:rsidRPr="00D651C1" w:rsidRDefault="00585FCB">
      <w:pPr>
        <w:pStyle w:val="Heading2"/>
        <w:widowControl w:val="0"/>
        <w:jc w:val="left"/>
        <w:rPr>
          <w:b w:val="0"/>
          <w:bCs w:val="0"/>
          <w:sz w:val="20"/>
        </w:rPr>
      </w:pPr>
      <w:r w:rsidRPr="000118BF">
        <w:rPr>
          <w:b w:val="0"/>
          <w:bCs w:val="0"/>
          <w:sz w:val="20"/>
        </w:rPr>
        <w:t xml:space="preserve">The form should be sent to the </w:t>
      </w:r>
      <w:r w:rsidR="002C1835">
        <w:rPr>
          <w:b w:val="0"/>
          <w:bCs w:val="0"/>
          <w:sz w:val="20"/>
        </w:rPr>
        <w:t>UCTRF Office</w:t>
      </w:r>
      <w:r w:rsidR="00D651C1" w:rsidRPr="00D651C1">
        <w:rPr>
          <w:b w:val="0"/>
          <w:bCs w:val="0"/>
          <w:sz w:val="20"/>
        </w:rPr>
        <w:t>, Room 134, Bremner Building, Rondebosch  or emailed to</w:t>
      </w:r>
      <w:r w:rsidR="00D651C1">
        <w:rPr>
          <w:b w:val="0"/>
          <w:bCs w:val="0"/>
          <w:sz w:val="18"/>
        </w:rPr>
        <w:t xml:space="preserve"> </w:t>
      </w:r>
      <w:hyperlink r:id="rId16" w:history="1">
        <w:r w:rsidR="00D651C1" w:rsidRPr="00D651C1">
          <w:rPr>
            <w:rStyle w:val="Hyperlink"/>
            <w:b w:val="0"/>
            <w:bCs w:val="0"/>
            <w:sz w:val="20"/>
          </w:rPr>
          <w:t>yumna.gamildien@uct.ac.za</w:t>
        </w:r>
      </w:hyperlink>
      <w:r w:rsidR="002C1835" w:rsidRPr="00D651C1">
        <w:rPr>
          <w:b w:val="0"/>
          <w:bCs w:val="0"/>
          <w:sz w:val="20"/>
        </w:rPr>
        <w:t>.</w:t>
      </w:r>
    </w:p>
    <w:p w14:paraId="48AD8CC7" w14:textId="77777777" w:rsidR="00585FCB" w:rsidRPr="000118BF" w:rsidRDefault="00585FCB">
      <w:pPr>
        <w:pStyle w:val="Heading4"/>
        <w:tabs>
          <w:tab w:val="num" w:pos="720"/>
        </w:tabs>
        <w:spacing w:before="240" w:after="120"/>
        <w:ind w:right="-346"/>
        <w:rPr>
          <w:sz w:val="28"/>
        </w:rPr>
      </w:pPr>
      <w:r w:rsidRPr="000118BF">
        <w:rPr>
          <w:sz w:val="28"/>
        </w:rPr>
        <w:t>When do I submit this form?</w:t>
      </w:r>
    </w:p>
    <w:p w14:paraId="44FE8D01" w14:textId="77777777" w:rsidR="00585FCB" w:rsidRDefault="00DB0F0F">
      <w:pPr>
        <w:ind w:right="6"/>
        <w:jc w:val="both"/>
        <w:rPr>
          <w:rFonts w:ascii="Arial" w:hAnsi="Arial" w:cs="Arial"/>
          <w:sz w:val="20"/>
          <w:szCs w:val="20"/>
        </w:rPr>
      </w:pPr>
      <w:r w:rsidRPr="003D40B7">
        <w:rPr>
          <w:rFonts w:ascii="Arial" w:hAnsi="Arial" w:cs="Arial"/>
          <w:sz w:val="20"/>
          <w:szCs w:val="20"/>
        </w:rPr>
        <w:t>I</w:t>
      </w:r>
      <w:r w:rsidR="00B00801" w:rsidRPr="003D40B7">
        <w:rPr>
          <w:rFonts w:ascii="Arial" w:hAnsi="Arial" w:cs="Arial"/>
          <w:sz w:val="20"/>
          <w:szCs w:val="20"/>
        </w:rPr>
        <w:t xml:space="preserve">f you wish to </w:t>
      </w:r>
      <w:r w:rsidR="00524C49" w:rsidRPr="003D40B7">
        <w:rPr>
          <w:rFonts w:ascii="Arial" w:hAnsi="Arial" w:cs="Arial"/>
          <w:sz w:val="20"/>
          <w:szCs w:val="20"/>
        </w:rPr>
        <w:t>chang</w:t>
      </w:r>
      <w:r w:rsidR="00B00801" w:rsidRPr="003D40B7">
        <w:rPr>
          <w:rFonts w:ascii="Arial" w:hAnsi="Arial" w:cs="Arial"/>
          <w:sz w:val="20"/>
          <w:szCs w:val="20"/>
        </w:rPr>
        <w:t xml:space="preserve">e your </w:t>
      </w:r>
      <w:r w:rsidR="007B5123" w:rsidRPr="003D40B7">
        <w:rPr>
          <w:rFonts w:ascii="Arial" w:hAnsi="Arial" w:cs="Arial"/>
          <w:sz w:val="20"/>
          <w:szCs w:val="20"/>
        </w:rPr>
        <w:t>UCTRF contribution rate</w:t>
      </w:r>
      <w:r w:rsidR="00524C49" w:rsidRPr="003D40B7">
        <w:rPr>
          <w:rFonts w:ascii="Arial" w:hAnsi="Arial" w:cs="Arial"/>
          <w:sz w:val="20"/>
          <w:szCs w:val="20"/>
        </w:rPr>
        <w:t xml:space="preserve"> at the annual option date</w:t>
      </w:r>
      <w:r w:rsidR="00B00801" w:rsidRPr="003D40B7">
        <w:rPr>
          <w:rFonts w:ascii="Arial" w:hAnsi="Arial" w:cs="Arial"/>
          <w:sz w:val="20"/>
          <w:szCs w:val="20"/>
        </w:rPr>
        <w:t>.</w:t>
      </w:r>
      <w:r w:rsidR="000110B9" w:rsidRPr="003D40B7">
        <w:rPr>
          <w:rFonts w:ascii="Arial" w:hAnsi="Arial" w:cs="Arial"/>
          <w:sz w:val="20"/>
          <w:szCs w:val="20"/>
        </w:rPr>
        <w:t xml:space="preserve">  The </w:t>
      </w:r>
      <w:r w:rsidR="003D40B7" w:rsidRPr="003D40B7">
        <w:rPr>
          <w:rFonts w:ascii="Arial" w:hAnsi="Arial" w:cs="Arial"/>
          <w:sz w:val="20"/>
          <w:szCs w:val="20"/>
        </w:rPr>
        <w:t>f</w:t>
      </w:r>
      <w:r w:rsidR="000110B9" w:rsidRPr="003D40B7">
        <w:rPr>
          <w:rFonts w:ascii="Arial" w:hAnsi="Arial" w:cs="Arial"/>
          <w:sz w:val="20"/>
          <w:szCs w:val="20"/>
        </w:rPr>
        <w:t xml:space="preserve">orm must be submitted to </w:t>
      </w:r>
      <w:r w:rsidR="002C1835" w:rsidRPr="003D40B7">
        <w:rPr>
          <w:rFonts w:ascii="Arial" w:hAnsi="Arial" w:cs="Arial"/>
          <w:sz w:val="20"/>
          <w:szCs w:val="20"/>
        </w:rPr>
        <w:t>UCTRF Office</w:t>
      </w:r>
      <w:r w:rsidR="000110B9" w:rsidRPr="003D40B7">
        <w:rPr>
          <w:rFonts w:ascii="Arial" w:hAnsi="Arial" w:cs="Arial"/>
          <w:sz w:val="20"/>
          <w:szCs w:val="20"/>
        </w:rPr>
        <w:t xml:space="preserve"> by </w:t>
      </w:r>
      <w:r w:rsidR="002C1835" w:rsidRPr="003D40B7">
        <w:rPr>
          <w:rFonts w:ascii="Arial" w:hAnsi="Arial" w:cs="Arial"/>
          <w:sz w:val="20"/>
          <w:szCs w:val="20"/>
        </w:rPr>
        <w:t>the date advised in the covering letter.</w:t>
      </w:r>
    </w:p>
    <w:p w14:paraId="7474299D" w14:textId="77777777" w:rsidR="002C1835" w:rsidRDefault="002C1835">
      <w:pPr>
        <w:ind w:right="6"/>
        <w:jc w:val="both"/>
        <w:rPr>
          <w:rFonts w:ascii="Arial" w:hAnsi="Arial" w:cs="Arial"/>
          <w:sz w:val="20"/>
          <w:szCs w:val="20"/>
        </w:rPr>
      </w:pPr>
    </w:p>
    <w:p w14:paraId="276D6C77" w14:textId="77777777" w:rsidR="002C1835" w:rsidRPr="000118BF" w:rsidRDefault="002C1835">
      <w:pPr>
        <w:ind w:right="6"/>
        <w:jc w:val="both"/>
        <w:rPr>
          <w:rFonts w:ascii="Arial" w:hAnsi="Arial" w:cs="Arial"/>
          <w:sz w:val="20"/>
          <w:szCs w:val="20"/>
        </w:rPr>
      </w:pPr>
    </w:p>
    <w:p w14:paraId="2BE6D198" w14:textId="77777777" w:rsidR="00120C59" w:rsidRPr="00187518" w:rsidRDefault="00120C59" w:rsidP="00B30130">
      <w:pPr>
        <w:pStyle w:val="TopicTextBulleted"/>
        <w:spacing w:after="0"/>
        <w:ind w:left="0" w:firstLine="0"/>
        <w:rPr>
          <w:rFonts w:ascii="Arial" w:hAnsi="Arial" w:cs="Arial"/>
        </w:rPr>
      </w:pPr>
    </w:p>
    <w:p w14:paraId="51038F2E" w14:textId="77777777" w:rsidR="00585FCB" w:rsidRDefault="00585FCB">
      <w:pPr>
        <w:pStyle w:val="Heading2"/>
        <w:widowControl w:val="0"/>
        <w:spacing w:line="360" w:lineRule="auto"/>
      </w:pPr>
    </w:p>
    <w:p w14:paraId="1098C52F" w14:textId="77777777" w:rsidR="00585FCB" w:rsidRDefault="00585FCB">
      <w:pPr>
        <w:rPr>
          <w:rFonts w:ascii="Arial" w:hAnsi="Arial" w:cs="Arial"/>
          <w:sz w:val="20"/>
          <w:szCs w:val="20"/>
        </w:rPr>
      </w:pPr>
    </w:p>
    <w:sectPr w:rsidR="00585FCB" w:rsidSect="0040253F">
      <w:footerReference w:type="default" r:id="rId17"/>
      <w:pgSz w:w="11909" w:h="16834" w:code="9"/>
      <w:pgMar w:top="567" w:right="1140" w:bottom="851" w:left="11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F347" w14:textId="77777777" w:rsidR="0040253F" w:rsidRDefault="0040253F">
      <w:r>
        <w:separator/>
      </w:r>
    </w:p>
  </w:endnote>
  <w:endnote w:type="continuationSeparator" w:id="0">
    <w:p w14:paraId="0A2451A5" w14:textId="77777777" w:rsidR="0040253F" w:rsidRDefault="0040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567" w:type="dxa"/>
      <w:tblBorders>
        <w:top w:val="single" w:sz="4" w:space="0" w:color="auto"/>
      </w:tblBorders>
      <w:tblLayout w:type="fixed"/>
      <w:tblCellMar>
        <w:left w:w="0" w:type="dxa"/>
        <w:right w:w="0" w:type="dxa"/>
      </w:tblCellMar>
      <w:tblLook w:val="04A0" w:firstRow="1" w:lastRow="0" w:firstColumn="1" w:lastColumn="0" w:noHBand="0" w:noVBand="1"/>
    </w:tblPr>
    <w:tblGrid>
      <w:gridCol w:w="4932"/>
      <w:gridCol w:w="3365"/>
      <w:gridCol w:w="2476"/>
    </w:tblGrid>
    <w:tr w:rsidR="00387682" w:rsidRPr="003532A2" w14:paraId="19522879" w14:textId="77777777" w:rsidTr="00387682">
      <w:trPr>
        <w:trHeight w:val="624"/>
      </w:trPr>
      <w:tc>
        <w:tcPr>
          <w:tcW w:w="4932" w:type="dxa"/>
          <w:shd w:val="clear" w:color="auto" w:fill="auto"/>
        </w:tcPr>
        <w:p w14:paraId="797D088F" w14:textId="722DFD25" w:rsidR="00387682" w:rsidRPr="00BF7D5D" w:rsidRDefault="001E252D" w:rsidP="00387682">
          <w:pPr>
            <w:pStyle w:val="Footer"/>
            <w:tabs>
              <w:tab w:val="clear" w:pos="4320"/>
              <w:tab w:val="clear" w:pos="8640"/>
              <w:tab w:val="center" w:pos="4820"/>
              <w:tab w:val="right" w:pos="9810"/>
            </w:tabs>
            <w:spacing w:before="60"/>
            <w:ind w:right="-142"/>
            <w:rPr>
              <w:rFonts w:ascii="Arial" w:hAnsi="Arial" w:cs="Arial"/>
              <w:sz w:val="16"/>
            </w:rPr>
          </w:pPr>
          <w:r>
            <w:rPr>
              <w:rFonts w:ascii="Arial" w:hAnsi="Arial" w:cs="Arial"/>
              <w:sz w:val="16"/>
            </w:rPr>
            <w:t>01 February 2024</w:t>
          </w:r>
          <w:r w:rsidR="00387682" w:rsidRPr="00BF7D5D">
            <w:rPr>
              <w:rFonts w:ascii="Arial" w:hAnsi="Arial" w:cs="Arial"/>
              <w:sz w:val="16"/>
            </w:rPr>
            <w:br/>
          </w:r>
          <w:r w:rsidR="00387682" w:rsidRPr="00BF7D5D">
            <w:rPr>
              <w:rStyle w:val="PageNumber"/>
              <w:rFonts w:ascii="Arial" w:hAnsi="Arial" w:cs="Arial"/>
              <w:sz w:val="16"/>
            </w:rPr>
            <w:t>HR</w:t>
          </w:r>
          <w:r w:rsidR="00BF7D5D" w:rsidRPr="00BF7D5D">
            <w:rPr>
              <w:rStyle w:val="PageNumber"/>
              <w:rFonts w:ascii="Arial" w:hAnsi="Arial" w:cs="Arial"/>
              <w:sz w:val="16"/>
            </w:rPr>
            <w:t>214</w:t>
          </w:r>
        </w:p>
      </w:tc>
      <w:tc>
        <w:tcPr>
          <w:tcW w:w="3365" w:type="dxa"/>
          <w:shd w:val="clear" w:color="auto" w:fill="auto"/>
        </w:tcPr>
        <w:p w14:paraId="4CBE51E1" w14:textId="77777777" w:rsidR="00387682" w:rsidRPr="003532A2" w:rsidRDefault="00387682" w:rsidP="00387682">
          <w:pPr>
            <w:pStyle w:val="Footer"/>
            <w:tabs>
              <w:tab w:val="clear" w:pos="4320"/>
              <w:tab w:val="clear" w:pos="8640"/>
              <w:tab w:val="center" w:pos="4820"/>
              <w:tab w:val="right" w:pos="9810"/>
            </w:tabs>
            <w:spacing w:before="240"/>
            <w:ind w:right="-142"/>
            <w:rPr>
              <w:rFonts w:ascii="Arial" w:hAnsi="Arial" w:cs="Arial"/>
              <w:sz w:val="16"/>
            </w:rPr>
          </w:pPr>
          <w:r w:rsidRPr="003532A2">
            <w:rPr>
              <w:rFonts w:ascii="Arial" w:hAnsi="Arial" w:cs="Arial"/>
              <w:sz w:val="16"/>
            </w:rPr>
            <w:t xml:space="preserve">Page </w:t>
          </w:r>
          <w:r w:rsidRPr="003532A2">
            <w:rPr>
              <w:rFonts w:ascii="Arial" w:hAnsi="Arial" w:cs="Arial"/>
              <w:sz w:val="16"/>
            </w:rPr>
            <w:fldChar w:fldCharType="begin"/>
          </w:r>
          <w:r w:rsidRPr="003532A2">
            <w:rPr>
              <w:rFonts w:ascii="Arial" w:hAnsi="Arial" w:cs="Arial"/>
              <w:sz w:val="16"/>
            </w:rPr>
            <w:instrText xml:space="preserve"> PAGE </w:instrText>
          </w:r>
          <w:r w:rsidRPr="003532A2">
            <w:rPr>
              <w:rFonts w:ascii="Arial" w:hAnsi="Arial" w:cs="Arial"/>
              <w:sz w:val="16"/>
            </w:rPr>
            <w:fldChar w:fldCharType="separate"/>
          </w:r>
          <w:r>
            <w:rPr>
              <w:rFonts w:ascii="Arial" w:hAnsi="Arial" w:cs="Arial"/>
              <w:noProof/>
              <w:sz w:val="16"/>
            </w:rPr>
            <w:t>2</w:t>
          </w:r>
          <w:r w:rsidRPr="003532A2">
            <w:rPr>
              <w:rFonts w:ascii="Arial" w:hAnsi="Arial" w:cs="Arial"/>
              <w:sz w:val="16"/>
            </w:rPr>
            <w:fldChar w:fldCharType="end"/>
          </w:r>
          <w:r w:rsidRPr="003532A2">
            <w:rPr>
              <w:rFonts w:ascii="Arial" w:hAnsi="Arial" w:cs="Arial"/>
              <w:sz w:val="16"/>
            </w:rPr>
            <w:t xml:space="preserve"> of </w:t>
          </w:r>
          <w:r w:rsidRPr="003532A2">
            <w:rPr>
              <w:rFonts w:ascii="Arial" w:hAnsi="Arial" w:cs="Arial"/>
              <w:sz w:val="16"/>
            </w:rPr>
            <w:fldChar w:fldCharType="begin"/>
          </w:r>
          <w:r w:rsidRPr="003532A2">
            <w:rPr>
              <w:rFonts w:ascii="Arial" w:hAnsi="Arial" w:cs="Arial"/>
              <w:sz w:val="16"/>
            </w:rPr>
            <w:instrText xml:space="preserve"> NUMPAGES </w:instrText>
          </w:r>
          <w:r w:rsidRPr="003532A2">
            <w:rPr>
              <w:rFonts w:ascii="Arial" w:hAnsi="Arial" w:cs="Arial"/>
              <w:sz w:val="16"/>
            </w:rPr>
            <w:fldChar w:fldCharType="separate"/>
          </w:r>
          <w:r>
            <w:rPr>
              <w:rFonts w:ascii="Arial" w:hAnsi="Arial" w:cs="Arial"/>
              <w:noProof/>
              <w:sz w:val="16"/>
            </w:rPr>
            <w:t>2</w:t>
          </w:r>
          <w:r w:rsidRPr="003532A2">
            <w:rPr>
              <w:rFonts w:ascii="Arial" w:hAnsi="Arial" w:cs="Arial"/>
              <w:sz w:val="16"/>
            </w:rPr>
            <w:fldChar w:fldCharType="end"/>
          </w:r>
        </w:p>
      </w:tc>
      <w:tc>
        <w:tcPr>
          <w:tcW w:w="2476" w:type="dxa"/>
          <w:shd w:val="clear" w:color="auto" w:fill="auto"/>
        </w:tcPr>
        <w:p w14:paraId="3C580F5D" w14:textId="557F209E" w:rsidR="00387682" w:rsidRPr="003532A2" w:rsidRDefault="009719AA" w:rsidP="00387682">
          <w:pPr>
            <w:jc w:val="right"/>
            <w:rPr>
              <w:rFonts w:ascii="Arial" w:hAnsi="Arial" w:cs="Arial"/>
              <w:sz w:val="16"/>
            </w:rPr>
          </w:pPr>
          <w:r w:rsidRPr="00387682">
            <w:rPr>
              <w:rFonts w:ascii="Arial" w:hAnsi="Arial" w:cs="Arial"/>
              <w:noProof/>
            </w:rPr>
            <w:drawing>
              <wp:inline distT="0" distB="0" distL="0" distR="0" wp14:anchorId="7C31EB9F" wp14:editId="77997735">
                <wp:extent cx="1226820" cy="266700"/>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266700"/>
                        </a:xfrm>
                        <a:prstGeom prst="rect">
                          <a:avLst/>
                        </a:prstGeom>
                        <a:noFill/>
                        <a:ln>
                          <a:noFill/>
                        </a:ln>
                      </pic:spPr>
                    </pic:pic>
                  </a:graphicData>
                </a:graphic>
              </wp:inline>
            </w:drawing>
          </w:r>
          <w:r w:rsidR="00387682" w:rsidRPr="003532A2">
            <w:rPr>
              <w:rFonts w:ascii="Arial" w:hAnsi="Arial" w:cs="Arial"/>
            </w:rPr>
            <w:br/>
          </w:r>
          <w:r w:rsidR="00387682" w:rsidRPr="003532A2">
            <w:rPr>
              <w:rFonts w:ascii="Arial" w:hAnsi="Arial" w:cs="Arial"/>
              <w:spacing w:val="2"/>
              <w:sz w:val="14"/>
            </w:rPr>
            <w:t>Registration No. 12/8/31582/R</w:t>
          </w:r>
        </w:p>
      </w:tc>
    </w:tr>
  </w:tbl>
  <w:p w14:paraId="7FE75A95" w14:textId="77777777" w:rsidR="0010513D" w:rsidRPr="00387682" w:rsidRDefault="0010513D" w:rsidP="00387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AB27" w14:textId="77777777" w:rsidR="0040253F" w:rsidRDefault="0040253F">
      <w:r>
        <w:separator/>
      </w:r>
    </w:p>
  </w:footnote>
  <w:footnote w:type="continuationSeparator" w:id="0">
    <w:p w14:paraId="09C069B9" w14:textId="77777777" w:rsidR="0040253F" w:rsidRDefault="00402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ABC1B86"/>
    <w:lvl w:ilvl="0">
      <w:numFmt w:val="bullet"/>
      <w:lvlText w:val="*"/>
      <w:lvlJc w:val="left"/>
    </w:lvl>
  </w:abstractNum>
  <w:abstractNum w:abstractNumId="1" w15:restartNumberingAfterBreak="0">
    <w:nsid w:val="153D0020"/>
    <w:multiLevelType w:val="hybridMultilevel"/>
    <w:tmpl w:val="09EAC7B0"/>
    <w:lvl w:ilvl="0" w:tplc="28F82B16">
      <w:numFmt w:val="bullet"/>
      <w:lvlText w:val="-"/>
      <w:lvlJc w:val="left"/>
      <w:pPr>
        <w:tabs>
          <w:tab w:val="num" w:pos="720"/>
        </w:tabs>
        <w:ind w:left="720" w:hanging="360"/>
      </w:pPr>
      <w:rPr>
        <w:rFonts w:ascii="Calibri" w:eastAsia="Calibri" w:hAnsi="Calibri"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73253F"/>
    <w:multiLevelType w:val="hybridMultilevel"/>
    <w:tmpl w:val="4FD4EBA2"/>
    <w:lvl w:ilvl="0" w:tplc="04090001">
      <w:start w:val="1"/>
      <w:numFmt w:val="bullet"/>
      <w:lvlText w:val=""/>
      <w:lvlJc w:val="left"/>
      <w:pPr>
        <w:tabs>
          <w:tab w:val="num" w:pos="357"/>
        </w:tabs>
        <w:ind w:left="357" w:hanging="360"/>
      </w:pPr>
      <w:rPr>
        <w:rFonts w:ascii="Symbol" w:hAnsi="Symbol" w:hint="default"/>
      </w:rPr>
    </w:lvl>
    <w:lvl w:ilvl="1" w:tplc="04090003" w:tentative="1">
      <w:start w:val="1"/>
      <w:numFmt w:val="bullet"/>
      <w:lvlText w:val="o"/>
      <w:lvlJc w:val="left"/>
      <w:pPr>
        <w:tabs>
          <w:tab w:val="num" w:pos="1077"/>
        </w:tabs>
        <w:ind w:left="1077" w:hanging="360"/>
      </w:pPr>
      <w:rPr>
        <w:rFonts w:ascii="Courier New" w:hAnsi="Courier New" w:hint="default"/>
      </w:rPr>
    </w:lvl>
    <w:lvl w:ilvl="2" w:tplc="04090005" w:tentative="1">
      <w:start w:val="1"/>
      <w:numFmt w:val="bullet"/>
      <w:lvlText w:val=""/>
      <w:lvlJc w:val="left"/>
      <w:pPr>
        <w:tabs>
          <w:tab w:val="num" w:pos="1797"/>
        </w:tabs>
        <w:ind w:left="1797" w:hanging="360"/>
      </w:pPr>
      <w:rPr>
        <w:rFonts w:ascii="Wingdings" w:hAnsi="Wingdings" w:hint="default"/>
      </w:rPr>
    </w:lvl>
    <w:lvl w:ilvl="3" w:tplc="04090001" w:tentative="1">
      <w:start w:val="1"/>
      <w:numFmt w:val="bullet"/>
      <w:lvlText w:val=""/>
      <w:lvlJc w:val="left"/>
      <w:pPr>
        <w:tabs>
          <w:tab w:val="num" w:pos="2517"/>
        </w:tabs>
        <w:ind w:left="2517" w:hanging="360"/>
      </w:pPr>
      <w:rPr>
        <w:rFonts w:ascii="Symbol" w:hAnsi="Symbol" w:hint="default"/>
      </w:rPr>
    </w:lvl>
    <w:lvl w:ilvl="4" w:tplc="04090003" w:tentative="1">
      <w:start w:val="1"/>
      <w:numFmt w:val="bullet"/>
      <w:lvlText w:val="o"/>
      <w:lvlJc w:val="left"/>
      <w:pPr>
        <w:tabs>
          <w:tab w:val="num" w:pos="3237"/>
        </w:tabs>
        <w:ind w:left="3237" w:hanging="360"/>
      </w:pPr>
      <w:rPr>
        <w:rFonts w:ascii="Courier New" w:hAnsi="Courier New" w:hint="default"/>
      </w:rPr>
    </w:lvl>
    <w:lvl w:ilvl="5" w:tplc="04090005" w:tentative="1">
      <w:start w:val="1"/>
      <w:numFmt w:val="bullet"/>
      <w:lvlText w:val=""/>
      <w:lvlJc w:val="left"/>
      <w:pPr>
        <w:tabs>
          <w:tab w:val="num" w:pos="3957"/>
        </w:tabs>
        <w:ind w:left="3957" w:hanging="360"/>
      </w:pPr>
      <w:rPr>
        <w:rFonts w:ascii="Wingdings" w:hAnsi="Wingdings" w:hint="default"/>
      </w:rPr>
    </w:lvl>
    <w:lvl w:ilvl="6" w:tplc="04090001" w:tentative="1">
      <w:start w:val="1"/>
      <w:numFmt w:val="bullet"/>
      <w:lvlText w:val=""/>
      <w:lvlJc w:val="left"/>
      <w:pPr>
        <w:tabs>
          <w:tab w:val="num" w:pos="4677"/>
        </w:tabs>
        <w:ind w:left="4677" w:hanging="360"/>
      </w:pPr>
      <w:rPr>
        <w:rFonts w:ascii="Symbol" w:hAnsi="Symbol" w:hint="default"/>
      </w:rPr>
    </w:lvl>
    <w:lvl w:ilvl="7" w:tplc="04090003" w:tentative="1">
      <w:start w:val="1"/>
      <w:numFmt w:val="bullet"/>
      <w:lvlText w:val="o"/>
      <w:lvlJc w:val="left"/>
      <w:pPr>
        <w:tabs>
          <w:tab w:val="num" w:pos="5397"/>
        </w:tabs>
        <w:ind w:left="5397" w:hanging="360"/>
      </w:pPr>
      <w:rPr>
        <w:rFonts w:ascii="Courier New" w:hAnsi="Courier New" w:hint="default"/>
      </w:rPr>
    </w:lvl>
    <w:lvl w:ilvl="8" w:tplc="04090005" w:tentative="1">
      <w:start w:val="1"/>
      <w:numFmt w:val="bullet"/>
      <w:lvlText w:val=""/>
      <w:lvlJc w:val="left"/>
      <w:pPr>
        <w:tabs>
          <w:tab w:val="num" w:pos="6117"/>
        </w:tabs>
        <w:ind w:left="6117" w:hanging="360"/>
      </w:pPr>
      <w:rPr>
        <w:rFonts w:ascii="Wingdings" w:hAnsi="Wingdings" w:hint="default"/>
      </w:rPr>
    </w:lvl>
  </w:abstractNum>
  <w:abstractNum w:abstractNumId="3" w15:restartNumberingAfterBreak="0">
    <w:nsid w:val="27B87273"/>
    <w:multiLevelType w:val="multilevel"/>
    <w:tmpl w:val="F2BCCEE0"/>
    <w:lvl w:ilvl="0">
      <w:start w:val="1"/>
      <w:numFmt w:val="bullet"/>
      <w:lvlText w:val=""/>
      <w:lvlJc w:val="left"/>
      <w:pPr>
        <w:tabs>
          <w:tab w:val="num" w:pos="1080"/>
        </w:tabs>
        <w:ind w:left="1080" w:hanging="360"/>
      </w:pPr>
      <w:rPr>
        <w:rFonts w:ascii="Symbol" w:hAnsi="Symbol" w:hint="default"/>
      </w:rPr>
    </w:lvl>
    <w:lvl w:ilvl="1">
      <w:numFmt w:val="bullet"/>
      <w:lvlText w:val="-"/>
      <w:lvlJc w:val="left"/>
      <w:pPr>
        <w:tabs>
          <w:tab w:val="num" w:pos="1800"/>
        </w:tabs>
        <w:ind w:left="1800" w:hanging="360"/>
      </w:pPr>
      <w:rPr>
        <w:rFonts w:ascii="Calibri" w:eastAsia="Calibri" w:hAnsi="Calibri"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627360A"/>
    <w:multiLevelType w:val="hybridMultilevel"/>
    <w:tmpl w:val="C780F7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2964139"/>
    <w:multiLevelType w:val="hybridMultilevel"/>
    <w:tmpl w:val="EE12F27E"/>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6" w15:restartNumberingAfterBreak="0">
    <w:nsid w:val="4B652CF6"/>
    <w:multiLevelType w:val="hybridMultilevel"/>
    <w:tmpl w:val="16B0C5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1F569EB"/>
    <w:multiLevelType w:val="hybridMultilevel"/>
    <w:tmpl w:val="4D0C2D1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523A356F"/>
    <w:multiLevelType w:val="hybridMultilevel"/>
    <w:tmpl w:val="348EA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C679BB"/>
    <w:multiLevelType w:val="hybridMultilevel"/>
    <w:tmpl w:val="98DEE7F2"/>
    <w:lvl w:ilvl="0" w:tplc="04090001">
      <w:start w:val="1"/>
      <w:numFmt w:val="bullet"/>
      <w:lvlText w:val=""/>
      <w:lvlJc w:val="left"/>
      <w:pPr>
        <w:tabs>
          <w:tab w:val="num" w:pos="1437"/>
        </w:tabs>
        <w:ind w:left="1437" w:hanging="360"/>
      </w:pPr>
      <w:rPr>
        <w:rFonts w:ascii="Symbol" w:hAnsi="Symbol" w:hint="default"/>
      </w:rPr>
    </w:lvl>
    <w:lvl w:ilvl="1" w:tplc="1C090003" w:tentative="1">
      <w:start w:val="1"/>
      <w:numFmt w:val="bullet"/>
      <w:lvlText w:val="o"/>
      <w:lvlJc w:val="left"/>
      <w:pPr>
        <w:tabs>
          <w:tab w:val="num" w:pos="2157"/>
        </w:tabs>
        <w:ind w:left="2157" w:hanging="360"/>
      </w:pPr>
      <w:rPr>
        <w:rFonts w:ascii="Courier New" w:hAnsi="Courier New" w:cs="Courier New" w:hint="default"/>
      </w:rPr>
    </w:lvl>
    <w:lvl w:ilvl="2" w:tplc="1C090005">
      <w:start w:val="1"/>
      <w:numFmt w:val="bullet"/>
      <w:lvlText w:val=""/>
      <w:lvlJc w:val="left"/>
      <w:pPr>
        <w:tabs>
          <w:tab w:val="num" w:pos="2877"/>
        </w:tabs>
        <w:ind w:left="2877" w:hanging="360"/>
      </w:pPr>
      <w:rPr>
        <w:rFonts w:ascii="Wingdings" w:hAnsi="Wingdings" w:hint="default"/>
      </w:rPr>
    </w:lvl>
    <w:lvl w:ilvl="3" w:tplc="1C090001" w:tentative="1">
      <w:start w:val="1"/>
      <w:numFmt w:val="bullet"/>
      <w:lvlText w:val=""/>
      <w:lvlJc w:val="left"/>
      <w:pPr>
        <w:tabs>
          <w:tab w:val="num" w:pos="3597"/>
        </w:tabs>
        <w:ind w:left="3597" w:hanging="360"/>
      </w:pPr>
      <w:rPr>
        <w:rFonts w:ascii="Symbol" w:hAnsi="Symbol" w:hint="default"/>
      </w:rPr>
    </w:lvl>
    <w:lvl w:ilvl="4" w:tplc="1C090003" w:tentative="1">
      <w:start w:val="1"/>
      <w:numFmt w:val="bullet"/>
      <w:lvlText w:val="o"/>
      <w:lvlJc w:val="left"/>
      <w:pPr>
        <w:tabs>
          <w:tab w:val="num" w:pos="4317"/>
        </w:tabs>
        <w:ind w:left="4317" w:hanging="360"/>
      </w:pPr>
      <w:rPr>
        <w:rFonts w:ascii="Courier New" w:hAnsi="Courier New" w:cs="Courier New" w:hint="default"/>
      </w:rPr>
    </w:lvl>
    <w:lvl w:ilvl="5" w:tplc="1C090005" w:tentative="1">
      <w:start w:val="1"/>
      <w:numFmt w:val="bullet"/>
      <w:lvlText w:val=""/>
      <w:lvlJc w:val="left"/>
      <w:pPr>
        <w:tabs>
          <w:tab w:val="num" w:pos="5037"/>
        </w:tabs>
        <w:ind w:left="5037" w:hanging="360"/>
      </w:pPr>
      <w:rPr>
        <w:rFonts w:ascii="Wingdings" w:hAnsi="Wingdings" w:hint="default"/>
      </w:rPr>
    </w:lvl>
    <w:lvl w:ilvl="6" w:tplc="1C090001" w:tentative="1">
      <w:start w:val="1"/>
      <w:numFmt w:val="bullet"/>
      <w:lvlText w:val=""/>
      <w:lvlJc w:val="left"/>
      <w:pPr>
        <w:tabs>
          <w:tab w:val="num" w:pos="5757"/>
        </w:tabs>
        <w:ind w:left="5757" w:hanging="360"/>
      </w:pPr>
      <w:rPr>
        <w:rFonts w:ascii="Symbol" w:hAnsi="Symbol" w:hint="default"/>
      </w:rPr>
    </w:lvl>
    <w:lvl w:ilvl="7" w:tplc="1C090003" w:tentative="1">
      <w:start w:val="1"/>
      <w:numFmt w:val="bullet"/>
      <w:lvlText w:val="o"/>
      <w:lvlJc w:val="left"/>
      <w:pPr>
        <w:tabs>
          <w:tab w:val="num" w:pos="6477"/>
        </w:tabs>
        <w:ind w:left="6477" w:hanging="360"/>
      </w:pPr>
      <w:rPr>
        <w:rFonts w:ascii="Courier New" w:hAnsi="Courier New" w:cs="Courier New" w:hint="default"/>
      </w:rPr>
    </w:lvl>
    <w:lvl w:ilvl="8" w:tplc="1C090005" w:tentative="1">
      <w:start w:val="1"/>
      <w:numFmt w:val="bullet"/>
      <w:lvlText w:val=""/>
      <w:lvlJc w:val="left"/>
      <w:pPr>
        <w:tabs>
          <w:tab w:val="num" w:pos="7197"/>
        </w:tabs>
        <w:ind w:left="7197" w:hanging="360"/>
      </w:pPr>
      <w:rPr>
        <w:rFonts w:ascii="Wingdings" w:hAnsi="Wingdings" w:hint="default"/>
      </w:rPr>
    </w:lvl>
  </w:abstractNum>
  <w:abstractNum w:abstractNumId="10" w15:restartNumberingAfterBreak="0">
    <w:nsid w:val="5B4D61D8"/>
    <w:multiLevelType w:val="hybridMultilevel"/>
    <w:tmpl w:val="C2803AA4"/>
    <w:lvl w:ilvl="0" w:tplc="217E4BD8">
      <w:start w:val="1"/>
      <w:numFmt w:val="decimal"/>
      <w:lvlText w:val="%1."/>
      <w:lvlJc w:val="left"/>
      <w:pPr>
        <w:ind w:left="720" w:hanging="360"/>
      </w:pPr>
      <w:rPr>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1011C3E"/>
    <w:multiLevelType w:val="multilevel"/>
    <w:tmpl w:val="0E7E4B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697B78"/>
    <w:multiLevelType w:val="hybridMultilevel"/>
    <w:tmpl w:val="5F04B4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C216BA9"/>
    <w:multiLevelType w:val="hybridMultilevel"/>
    <w:tmpl w:val="F64C65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40E05BD"/>
    <w:multiLevelType w:val="hybridMultilevel"/>
    <w:tmpl w:val="B1A6E36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5" w15:restartNumberingAfterBreak="0">
    <w:nsid w:val="7D697C1E"/>
    <w:multiLevelType w:val="hybridMultilevel"/>
    <w:tmpl w:val="AA3E7A10"/>
    <w:lvl w:ilvl="0" w:tplc="B21A38C2">
      <w:start w:val="1"/>
      <w:numFmt w:val="bullet"/>
      <w:lvlText w:val=""/>
      <w:lvlJc w:val="left"/>
      <w:pPr>
        <w:tabs>
          <w:tab w:val="num" w:pos="720"/>
        </w:tabs>
        <w:ind w:left="720" w:hanging="43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C325B8"/>
    <w:multiLevelType w:val="hybridMultilevel"/>
    <w:tmpl w:val="5658E3A6"/>
    <w:lvl w:ilvl="0" w:tplc="1C09000F">
      <w:start w:val="1"/>
      <w:numFmt w:val="decimal"/>
      <w:lvlText w:val="%1."/>
      <w:lvlJc w:val="left"/>
      <w:pPr>
        <w:ind w:left="720" w:hanging="360"/>
      </w:pPr>
      <w:rPr>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61880564">
    <w:abstractNumId w:val="1"/>
  </w:num>
  <w:num w:numId="2" w16cid:durableId="298341264">
    <w:abstractNumId w:val="8"/>
  </w:num>
  <w:num w:numId="3" w16cid:durableId="442111741">
    <w:abstractNumId w:val="15"/>
  </w:num>
  <w:num w:numId="4" w16cid:durableId="41758015">
    <w:abstractNumId w:val="2"/>
  </w:num>
  <w:num w:numId="5" w16cid:durableId="1052581428">
    <w:abstractNumId w:val="9"/>
  </w:num>
  <w:num w:numId="6" w16cid:durableId="64381798">
    <w:abstractNumId w:val="11"/>
  </w:num>
  <w:num w:numId="7" w16cid:durableId="1809282903">
    <w:abstractNumId w:val="3"/>
  </w:num>
  <w:num w:numId="8" w16cid:durableId="665860110">
    <w:abstractNumId w:val="13"/>
  </w:num>
  <w:num w:numId="9" w16cid:durableId="1142427884">
    <w:abstractNumId w:val="6"/>
  </w:num>
  <w:num w:numId="10" w16cid:durableId="1741557217">
    <w:abstractNumId w:val="14"/>
  </w:num>
  <w:num w:numId="11" w16cid:durableId="1190292914">
    <w:abstractNumId w:val="14"/>
  </w:num>
  <w:num w:numId="12" w16cid:durableId="1239049701">
    <w:abstractNumId w:val="12"/>
  </w:num>
  <w:num w:numId="13" w16cid:durableId="1775251676">
    <w:abstractNumId w:val="4"/>
  </w:num>
  <w:num w:numId="14" w16cid:durableId="156465131">
    <w:abstractNumId w:val="0"/>
    <w:lvlOverride w:ilvl="0">
      <w:lvl w:ilvl="0">
        <w:start w:val="1"/>
        <w:numFmt w:val="bullet"/>
        <w:lvlText w:val=""/>
        <w:legacy w:legacy="1" w:legacySpace="0" w:legacyIndent="283"/>
        <w:lvlJc w:val="left"/>
        <w:pPr>
          <w:ind w:left="283" w:hanging="283"/>
        </w:pPr>
        <w:rPr>
          <w:rFonts w:ascii="Times" w:hAnsi="Times" w:cs="Times" w:hint="default"/>
          <w:color w:val="000000"/>
        </w:rPr>
      </w:lvl>
    </w:lvlOverride>
  </w:num>
  <w:num w:numId="15" w16cid:durableId="1097291097">
    <w:abstractNumId w:val="10"/>
  </w:num>
  <w:num w:numId="16" w16cid:durableId="525992245">
    <w:abstractNumId w:val="5"/>
  </w:num>
  <w:num w:numId="17" w16cid:durableId="29114069">
    <w:abstractNumId w:val="7"/>
  </w:num>
  <w:num w:numId="18" w16cid:durableId="1174687444">
    <w:abstractNumId w:val="16"/>
  </w:num>
  <w:num w:numId="19" w16cid:durableId="1391732314">
    <w:abstractNumId w:val="2"/>
  </w:num>
  <w:num w:numId="20" w16cid:durableId="15408925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DE"/>
    <w:rsid w:val="00007D09"/>
    <w:rsid w:val="000110B9"/>
    <w:rsid w:val="000118BF"/>
    <w:rsid w:val="000155F9"/>
    <w:rsid w:val="000202AD"/>
    <w:rsid w:val="00020A90"/>
    <w:rsid w:val="00022CCA"/>
    <w:rsid w:val="00027A0D"/>
    <w:rsid w:val="0003014B"/>
    <w:rsid w:val="00032FA6"/>
    <w:rsid w:val="0004005F"/>
    <w:rsid w:val="000424C4"/>
    <w:rsid w:val="000528A4"/>
    <w:rsid w:val="00063C71"/>
    <w:rsid w:val="00065F69"/>
    <w:rsid w:val="00090673"/>
    <w:rsid w:val="000909AB"/>
    <w:rsid w:val="000B66D2"/>
    <w:rsid w:val="000C0337"/>
    <w:rsid w:val="000C1494"/>
    <w:rsid w:val="000C7FDE"/>
    <w:rsid w:val="000D4CB4"/>
    <w:rsid w:val="000F058A"/>
    <w:rsid w:val="000F0BCA"/>
    <w:rsid w:val="000F6CF3"/>
    <w:rsid w:val="00103CA9"/>
    <w:rsid w:val="0010513D"/>
    <w:rsid w:val="00112044"/>
    <w:rsid w:val="00120C59"/>
    <w:rsid w:val="00132730"/>
    <w:rsid w:val="001333C4"/>
    <w:rsid w:val="00136382"/>
    <w:rsid w:val="001414FA"/>
    <w:rsid w:val="00150AC0"/>
    <w:rsid w:val="00153BDD"/>
    <w:rsid w:val="0018416D"/>
    <w:rsid w:val="00187480"/>
    <w:rsid w:val="00187518"/>
    <w:rsid w:val="00196457"/>
    <w:rsid w:val="001A0B05"/>
    <w:rsid w:val="001A4E63"/>
    <w:rsid w:val="001B2DB2"/>
    <w:rsid w:val="001C0DAE"/>
    <w:rsid w:val="001C6905"/>
    <w:rsid w:val="001E252D"/>
    <w:rsid w:val="001F05B7"/>
    <w:rsid w:val="001F1140"/>
    <w:rsid w:val="0021035E"/>
    <w:rsid w:val="00211FA3"/>
    <w:rsid w:val="002129D9"/>
    <w:rsid w:val="00222A50"/>
    <w:rsid w:val="00224AB7"/>
    <w:rsid w:val="002460A0"/>
    <w:rsid w:val="0025477A"/>
    <w:rsid w:val="00282A10"/>
    <w:rsid w:val="00285A34"/>
    <w:rsid w:val="00294969"/>
    <w:rsid w:val="002A4725"/>
    <w:rsid w:val="002B623F"/>
    <w:rsid w:val="002C0C2A"/>
    <w:rsid w:val="002C1835"/>
    <w:rsid w:val="002D1CA7"/>
    <w:rsid w:val="002E20FC"/>
    <w:rsid w:val="002E5727"/>
    <w:rsid w:val="002F2A2C"/>
    <w:rsid w:val="002F6EA6"/>
    <w:rsid w:val="00316DE3"/>
    <w:rsid w:val="0032714E"/>
    <w:rsid w:val="00337C76"/>
    <w:rsid w:val="00343CF3"/>
    <w:rsid w:val="003512B8"/>
    <w:rsid w:val="00352907"/>
    <w:rsid w:val="0035485B"/>
    <w:rsid w:val="0036085B"/>
    <w:rsid w:val="003637BE"/>
    <w:rsid w:val="00372A1E"/>
    <w:rsid w:val="00374AAA"/>
    <w:rsid w:val="00375E80"/>
    <w:rsid w:val="0038058C"/>
    <w:rsid w:val="00385507"/>
    <w:rsid w:val="00386451"/>
    <w:rsid w:val="00387682"/>
    <w:rsid w:val="0039034F"/>
    <w:rsid w:val="00395C16"/>
    <w:rsid w:val="003A339F"/>
    <w:rsid w:val="003A7706"/>
    <w:rsid w:val="003C03E5"/>
    <w:rsid w:val="003C39B7"/>
    <w:rsid w:val="003C5A33"/>
    <w:rsid w:val="003D40B7"/>
    <w:rsid w:val="003D4D1E"/>
    <w:rsid w:val="003E0A5E"/>
    <w:rsid w:val="003E0F7F"/>
    <w:rsid w:val="00402379"/>
    <w:rsid w:val="0040253F"/>
    <w:rsid w:val="00426D3A"/>
    <w:rsid w:val="004301FC"/>
    <w:rsid w:val="00436460"/>
    <w:rsid w:val="004541E6"/>
    <w:rsid w:val="00456514"/>
    <w:rsid w:val="00470705"/>
    <w:rsid w:val="00473245"/>
    <w:rsid w:val="004851A5"/>
    <w:rsid w:val="00487AD0"/>
    <w:rsid w:val="00495D7B"/>
    <w:rsid w:val="004A07E5"/>
    <w:rsid w:val="004A449B"/>
    <w:rsid w:val="004B2416"/>
    <w:rsid w:val="004B3840"/>
    <w:rsid w:val="004B5048"/>
    <w:rsid w:val="004B5CF1"/>
    <w:rsid w:val="004B5F45"/>
    <w:rsid w:val="004C1453"/>
    <w:rsid w:val="004D036A"/>
    <w:rsid w:val="004D577C"/>
    <w:rsid w:val="004E3B27"/>
    <w:rsid w:val="004F2D4E"/>
    <w:rsid w:val="004F7B95"/>
    <w:rsid w:val="00500D66"/>
    <w:rsid w:val="005057A9"/>
    <w:rsid w:val="005125D2"/>
    <w:rsid w:val="00521C47"/>
    <w:rsid w:val="0052399C"/>
    <w:rsid w:val="00524C49"/>
    <w:rsid w:val="0052518F"/>
    <w:rsid w:val="00527915"/>
    <w:rsid w:val="00540CE2"/>
    <w:rsid w:val="005444C0"/>
    <w:rsid w:val="0054563D"/>
    <w:rsid w:val="00546640"/>
    <w:rsid w:val="00554472"/>
    <w:rsid w:val="00585A15"/>
    <w:rsid w:val="00585FCB"/>
    <w:rsid w:val="005A65C7"/>
    <w:rsid w:val="005B19EB"/>
    <w:rsid w:val="005C2F8C"/>
    <w:rsid w:val="005C7F5D"/>
    <w:rsid w:val="005D4C0C"/>
    <w:rsid w:val="005D76E4"/>
    <w:rsid w:val="005E5851"/>
    <w:rsid w:val="005F4872"/>
    <w:rsid w:val="005F6CC0"/>
    <w:rsid w:val="006161E3"/>
    <w:rsid w:val="006278BA"/>
    <w:rsid w:val="00630C79"/>
    <w:rsid w:val="00636A6A"/>
    <w:rsid w:val="00660483"/>
    <w:rsid w:val="0066756A"/>
    <w:rsid w:val="00682433"/>
    <w:rsid w:val="006901F0"/>
    <w:rsid w:val="00691513"/>
    <w:rsid w:val="006B6B3E"/>
    <w:rsid w:val="006C54C4"/>
    <w:rsid w:val="006E35A0"/>
    <w:rsid w:val="006F4A5C"/>
    <w:rsid w:val="0070022D"/>
    <w:rsid w:val="0070265B"/>
    <w:rsid w:val="007036AC"/>
    <w:rsid w:val="007218E1"/>
    <w:rsid w:val="007239D9"/>
    <w:rsid w:val="00736B36"/>
    <w:rsid w:val="00743023"/>
    <w:rsid w:val="007452D6"/>
    <w:rsid w:val="0075532E"/>
    <w:rsid w:val="00757B88"/>
    <w:rsid w:val="00760071"/>
    <w:rsid w:val="00763C9B"/>
    <w:rsid w:val="00771133"/>
    <w:rsid w:val="007A3E3B"/>
    <w:rsid w:val="007B5123"/>
    <w:rsid w:val="007E0483"/>
    <w:rsid w:val="007E391F"/>
    <w:rsid w:val="007E4608"/>
    <w:rsid w:val="007E6B36"/>
    <w:rsid w:val="007F33A8"/>
    <w:rsid w:val="007F6942"/>
    <w:rsid w:val="00802BF7"/>
    <w:rsid w:val="0081516F"/>
    <w:rsid w:val="00830526"/>
    <w:rsid w:val="0085038D"/>
    <w:rsid w:val="00860CED"/>
    <w:rsid w:val="00876BD2"/>
    <w:rsid w:val="0088344D"/>
    <w:rsid w:val="00887FAB"/>
    <w:rsid w:val="00891224"/>
    <w:rsid w:val="00893137"/>
    <w:rsid w:val="008A29EC"/>
    <w:rsid w:val="008B50D8"/>
    <w:rsid w:val="008D7A4B"/>
    <w:rsid w:val="008E05F7"/>
    <w:rsid w:val="008E2F78"/>
    <w:rsid w:val="008E4B2E"/>
    <w:rsid w:val="008F185C"/>
    <w:rsid w:val="00911698"/>
    <w:rsid w:val="00916D7C"/>
    <w:rsid w:val="00923FDE"/>
    <w:rsid w:val="0093530E"/>
    <w:rsid w:val="00940C56"/>
    <w:rsid w:val="00944834"/>
    <w:rsid w:val="00945C74"/>
    <w:rsid w:val="00947115"/>
    <w:rsid w:val="009719AA"/>
    <w:rsid w:val="00976187"/>
    <w:rsid w:val="00977D56"/>
    <w:rsid w:val="00981CB3"/>
    <w:rsid w:val="0098224E"/>
    <w:rsid w:val="009846B9"/>
    <w:rsid w:val="0098535E"/>
    <w:rsid w:val="00987DE8"/>
    <w:rsid w:val="0099361E"/>
    <w:rsid w:val="009A1FED"/>
    <w:rsid w:val="009B1B74"/>
    <w:rsid w:val="009B6BD7"/>
    <w:rsid w:val="009C1A1F"/>
    <w:rsid w:val="009C6CA0"/>
    <w:rsid w:val="009E2949"/>
    <w:rsid w:val="00A00DA4"/>
    <w:rsid w:val="00A150BC"/>
    <w:rsid w:val="00A1593D"/>
    <w:rsid w:val="00A252F0"/>
    <w:rsid w:val="00A31BED"/>
    <w:rsid w:val="00A33D3E"/>
    <w:rsid w:val="00A41618"/>
    <w:rsid w:val="00A46C7A"/>
    <w:rsid w:val="00A51108"/>
    <w:rsid w:val="00A60723"/>
    <w:rsid w:val="00A607E9"/>
    <w:rsid w:val="00A65093"/>
    <w:rsid w:val="00A752A8"/>
    <w:rsid w:val="00A7707D"/>
    <w:rsid w:val="00A81700"/>
    <w:rsid w:val="00A83F35"/>
    <w:rsid w:val="00A84DCA"/>
    <w:rsid w:val="00A850EB"/>
    <w:rsid w:val="00AA212B"/>
    <w:rsid w:val="00AA2D19"/>
    <w:rsid w:val="00AB08B4"/>
    <w:rsid w:val="00AB2A3D"/>
    <w:rsid w:val="00AD757F"/>
    <w:rsid w:val="00AE0F8C"/>
    <w:rsid w:val="00AE4A10"/>
    <w:rsid w:val="00AF3B2D"/>
    <w:rsid w:val="00AF3E1F"/>
    <w:rsid w:val="00AF53F3"/>
    <w:rsid w:val="00AF7238"/>
    <w:rsid w:val="00B00801"/>
    <w:rsid w:val="00B046D9"/>
    <w:rsid w:val="00B149C8"/>
    <w:rsid w:val="00B30130"/>
    <w:rsid w:val="00B34005"/>
    <w:rsid w:val="00B53800"/>
    <w:rsid w:val="00B560DA"/>
    <w:rsid w:val="00B576F0"/>
    <w:rsid w:val="00B57CED"/>
    <w:rsid w:val="00B85B70"/>
    <w:rsid w:val="00B93689"/>
    <w:rsid w:val="00B978B9"/>
    <w:rsid w:val="00BA21CE"/>
    <w:rsid w:val="00BB37A7"/>
    <w:rsid w:val="00BC26F0"/>
    <w:rsid w:val="00BE2F76"/>
    <w:rsid w:val="00BF496E"/>
    <w:rsid w:val="00BF7D5D"/>
    <w:rsid w:val="00C044B5"/>
    <w:rsid w:val="00C13537"/>
    <w:rsid w:val="00C1691A"/>
    <w:rsid w:val="00C23C09"/>
    <w:rsid w:val="00C357CA"/>
    <w:rsid w:val="00C43B83"/>
    <w:rsid w:val="00C44497"/>
    <w:rsid w:val="00C51E25"/>
    <w:rsid w:val="00C554AE"/>
    <w:rsid w:val="00C57ED9"/>
    <w:rsid w:val="00C65764"/>
    <w:rsid w:val="00C67A91"/>
    <w:rsid w:val="00C973F3"/>
    <w:rsid w:val="00CA171B"/>
    <w:rsid w:val="00CA1F7C"/>
    <w:rsid w:val="00CB1B8D"/>
    <w:rsid w:val="00CB6BD2"/>
    <w:rsid w:val="00CC2416"/>
    <w:rsid w:val="00CD1436"/>
    <w:rsid w:val="00CE1F5C"/>
    <w:rsid w:val="00CF2EE1"/>
    <w:rsid w:val="00CF3946"/>
    <w:rsid w:val="00CF5300"/>
    <w:rsid w:val="00CF5BA1"/>
    <w:rsid w:val="00D02A50"/>
    <w:rsid w:val="00D03D08"/>
    <w:rsid w:val="00D14D06"/>
    <w:rsid w:val="00D227B8"/>
    <w:rsid w:val="00D3735A"/>
    <w:rsid w:val="00D463CE"/>
    <w:rsid w:val="00D55065"/>
    <w:rsid w:val="00D651C1"/>
    <w:rsid w:val="00D65E31"/>
    <w:rsid w:val="00D71EEC"/>
    <w:rsid w:val="00D73AE1"/>
    <w:rsid w:val="00D75568"/>
    <w:rsid w:val="00D76A63"/>
    <w:rsid w:val="00D83042"/>
    <w:rsid w:val="00D94010"/>
    <w:rsid w:val="00D94FB0"/>
    <w:rsid w:val="00DA2246"/>
    <w:rsid w:val="00DB0F0F"/>
    <w:rsid w:val="00DB6B64"/>
    <w:rsid w:val="00DB7A50"/>
    <w:rsid w:val="00DD0F5F"/>
    <w:rsid w:val="00DD15E5"/>
    <w:rsid w:val="00DD5DCA"/>
    <w:rsid w:val="00DE3E70"/>
    <w:rsid w:val="00DF0BD7"/>
    <w:rsid w:val="00DF651A"/>
    <w:rsid w:val="00DF692F"/>
    <w:rsid w:val="00E017AE"/>
    <w:rsid w:val="00E06D88"/>
    <w:rsid w:val="00E217B1"/>
    <w:rsid w:val="00E25270"/>
    <w:rsid w:val="00E37709"/>
    <w:rsid w:val="00E40C7A"/>
    <w:rsid w:val="00E4671E"/>
    <w:rsid w:val="00E56385"/>
    <w:rsid w:val="00E65B86"/>
    <w:rsid w:val="00E74F20"/>
    <w:rsid w:val="00E8089E"/>
    <w:rsid w:val="00E80C49"/>
    <w:rsid w:val="00E86F22"/>
    <w:rsid w:val="00E8769F"/>
    <w:rsid w:val="00E93697"/>
    <w:rsid w:val="00E93D95"/>
    <w:rsid w:val="00E952C5"/>
    <w:rsid w:val="00EA2C83"/>
    <w:rsid w:val="00EA5EB1"/>
    <w:rsid w:val="00EB1A4C"/>
    <w:rsid w:val="00EB7E44"/>
    <w:rsid w:val="00EC2133"/>
    <w:rsid w:val="00EC3220"/>
    <w:rsid w:val="00EE51A2"/>
    <w:rsid w:val="00F01463"/>
    <w:rsid w:val="00F035F1"/>
    <w:rsid w:val="00F30564"/>
    <w:rsid w:val="00F533C9"/>
    <w:rsid w:val="00F540F6"/>
    <w:rsid w:val="00F542E9"/>
    <w:rsid w:val="00F6781D"/>
    <w:rsid w:val="00F72125"/>
    <w:rsid w:val="00F82087"/>
    <w:rsid w:val="00F92B31"/>
    <w:rsid w:val="00F951BB"/>
    <w:rsid w:val="00F95FF4"/>
    <w:rsid w:val="00FB14D2"/>
    <w:rsid w:val="00FD1677"/>
    <w:rsid w:val="00FD1FB4"/>
    <w:rsid w:val="00FD60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F474B"/>
  <w15:chartTrackingRefBased/>
  <w15:docId w15:val="{3E6C5717-3176-4A28-B495-E02D39E8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b/>
      <w:sz w:val="28"/>
      <w:szCs w:val="28"/>
    </w:rPr>
  </w:style>
  <w:style w:type="paragraph" w:styleId="Heading2">
    <w:name w:val="heading 2"/>
    <w:basedOn w:val="Normal"/>
    <w:next w:val="Normal"/>
    <w:link w:val="Heading2Char"/>
    <w:qFormat/>
    <w:pPr>
      <w:keepNext/>
      <w:jc w:val="center"/>
      <w:outlineLvl w:val="1"/>
    </w:pPr>
    <w:rPr>
      <w:rFonts w:ascii="Arial" w:hAnsi="Arial" w:cs="Arial"/>
      <w:b/>
      <w:bCs/>
      <w:sz w:val="22"/>
      <w:szCs w:val="20"/>
    </w:rPr>
  </w:style>
  <w:style w:type="paragraph" w:styleId="Heading4">
    <w:name w:val="heading 4"/>
    <w:basedOn w:val="Normal"/>
    <w:next w:val="Normal"/>
    <w:qFormat/>
    <w:pPr>
      <w:keepNext/>
      <w:overflowPunct w:val="0"/>
      <w:autoSpaceDE w:val="0"/>
      <w:autoSpaceDN w:val="0"/>
      <w:adjustRightInd w:val="0"/>
      <w:ind w:right="-352"/>
      <w:textAlignment w:val="baseline"/>
      <w:outlineLvl w:val="3"/>
    </w:pPr>
    <w:rPr>
      <w:rFonts w:ascii="Arial" w:hAnsi="Arial" w:cs="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pNoteText">
    <w:name w:val="Tip/Note Text"/>
    <w:basedOn w:val="Normal"/>
    <w:pPr>
      <w:tabs>
        <w:tab w:val="left" w:pos="284"/>
      </w:tabs>
      <w:overflowPunct w:val="0"/>
      <w:autoSpaceDE w:val="0"/>
      <w:autoSpaceDN w:val="0"/>
      <w:adjustRightInd w:val="0"/>
      <w:ind w:left="2126"/>
      <w:textAlignment w:val="baseline"/>
    </w:pPr>
    <w:rPr>
      <w:sz w:val="20"/>
      <w:szCs w:val="20"/>
      <w:lang w:val="en-GB"/>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TopicTextBulleted">
    <w:name w:val="Topic Text Bulleted"/>
    <w:basedOn w:val="Normal"/>
    <w:pPr>
      <w:tabs>
        <w:tab w:val="left" w:pos="1701"/>
      </w:tabs>
      <w:overflowPunct w:val="0"/>
      <w:autoSpaceDE w:val="0"/>
      <w:autoSpaceDN w:val="0"/>
      <w:adjustRightInd w:val="0"/>
      <w:spacing w:after="120"/>
      <w:ind w:left="1701" w:hanging="283"/>
      <w:textAlignment w:val="baseline"/>
    </w:pPr>
    <w:rPr>
      <w:sz w:val="20"/>
      <w:szCs w:val="20"/>
      <w:lang w:val="en-GB"/>
    </w:rPr>
  </w:style>
  <w:style w:type="paragraph" w:customStyle="1" w:styleId="TableText">
    <w:name w:val="Table Text"/>
    <w:basedOn w:val="Normal"/>
    <w:pPr>
      <w:overflowPunct w:val="0"/>
      <w:autoSpaceDE w:val="0"/>
      <w:autoSpaceDN w:val="0"/>
      <w:adjustRightInd w:val="0"/>
      <w:textAlignment w:val="baseline"/>
    </w:pPr>
    <w:rPr>
      <w:sz w:val="20"/>
      <w:szCs w:val="20"/>
      <w:lang w:val="en-GB"/>
    </w:rPr>
  </w:style>
  <w:style w:type="character" w:styleId="Hyperlink">
    <w:name w:val="Hyperlink"/>
    <w:rPr>
      <w:color w:val="0000FF"/>
      <w:u w:val="single"/>
    </w:rPr>
  </w:style>
  <w:style w:type="paragraph" w:styleId="ListParagraph">
    <w:name w:val="List Paragraph"/>
    <w:basedOn w:val="Normal"/>
    <w:uiPriority w:val="34"/>
    <w:qFormat/>
    <w:rsid w:val="004D577C"/>
    <w:pPr>
      <w:ind w:left="720"/>
    </w:pPr>
  </w:style>
  <w:style w:type="character" w:styleId="PageNumber">
    <w:name w:val="page number"/>
    <w:rsid w:val="00294969"/>
  </w:style>
  <w:style w:type="paragraph" w:styleId="BalloonText">
    <w:name w:val="Balloon Text"/>
    <w:basedOn w:val="Normal"/>
    <w:link w:val="BalloonTextChar"/>
    <w:rsid w:val="00CD1436"/>
    <w:rPr>
      <w:rFonts w:ascii="Tahoma" w:hAnsi="Tahoma" w:cs="Tahoma"/>
      <w:sz w:val="16"/>
      <w:szCs w:val="16"/>
    </w:rPr>
  </w:style>
  <w:style w:type="character" w:customStyle="1" w:styleId="BalloonTextChar">
    <w:name w:val="Balloon Text Char"/>
    <w:link w:val="BalloonText"/>
    <w:rsid w:val="00CD1436"/>
    <w:rPr>
      <w:rFonts w:ascii="Tahoma" w:hAnsi="Tahoma" w:cs="Tahoma"/>
      <w:sz w:val="16"/>
      <w:szCs w:val="16"/>
      <w:lang w:val="en-US" w:eastAsia="en-US"/>
    </w:rPr>
  </w:style>
  <w:style w:type="table" w:styleId="TableGrid">
    <w:name w:val="Table Grid"/>
    <w:basedOn w:val="TableNormal"/>
    <w:uiPriority w:val="39"/>
    <w:rsid w:val="00554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00801"/>
    <w:rPr>
      <w:color w:val="800080"/>
      <w:u w:val="single"/>
    </w:rPr>
  </w:style>
  <w:style w:type="character" w:customStyle="1" w:styleId="FooterChar">
    <w:name w:val="Footer Char"/>
    <w:link w:val="Footer"/>
    <w:rsid w:val="00387682"/>
    <w:rPr>
      <w:sz w:val="24"/>
      <w:szCs w:val="24"/>
      <w:lang w:val="en-US" w:eastAsia="en-US"/>
    </w:rPr>
  </w:style>
  <w:style w:type="character" w:styleId="CommentReference">
    <w:name w:val="annotation reference"/>
    <w:uiPriority w:val="99"/>
    <w:rsid w:val="00150AC0"/>
    <w:rPr>
      <w:sz w:val="16"/>
      <w:szCs w:val="16"/>
    </w:rPr>
  </w:style>
  <w:style w:type="paragraph" w:styleId="CommentText">
    <w:name w:val="annotation text"/>
    <w:basedOn w:val="Normal"/>
    <w:link w:val="CommentTextChar"/>
    <w:uiPriority w:val="99"/>
    <w:rsid w:val="00150AC0"/>
    <w:rPr>
      <w:sz w:val="20"/>
      <w:szCs w:val="20"/>
    </w:rPr>
  </w:style>
  <w:style w:type="character" w:customStyle="1" w:styleId="CommentTextChar">
    <w:name w:val="Comment Text Char"/>
    <w:link w:val="CommentText"/>
    <w:uiPriority w:val="99"/>
    <w:rsid w:val="00150AC0"/>
    <w:rPr>
      <w:lang w:val="en-US" w:eastAsia="en-US"/>
    </w:rPr>
  </w:style>
  <w:style w:type="paragraph" w:styleId="CommentSubject">
    <w:name w:val="annotation subject"/>
    <w:basedOn w:val="CommentText"/>
    <w:next w:val="CommentText"/>
    <w:link w:val="CommentSubjectChar"/>
    <w:rsid w:val="00150AC0"/>
    <w:rPr>
      <w:b/>
      <w:bCs/>
    </w:rPr>
  </w:style>
  <w:style w:type="character" w:customStyle="1" w:styleId="CommentSubjectChar">
    <w:name w:val="Comment Subject Char"/>
    <w:link w:val="CommentSubject"/>
    <w:rsid w:val="00150AC0"/>
    <w:rPr>
      <w:b/>
      <w:bCs/>
      <w:lang w:val="en-US" w:eastAsia="en-US"/>
    </w:rPr>
  </w:style>
  <w:style w:type="character" w:styleId="UnresolvedMention">
    <w:name w:val="Unresolved Mention"/>
    <w:uiPriority w:val="99"/>
    <w:semiHidden/>
    <w:unhideWhenUsed/>
    <w:rsid w:val="00743023"/>
    <w:rPr>
      <w:color w:val="605E5C"/>
      <w:shd w:val="clear" w:color="auto" w:fill="E1DFDD"/>
    </w:rPr>
  </w:style>
  <w:style w:type="paragraph" w:styleId="BodyText">
    <w:name w:val="Body Text"/>
    <w:basedOn w:val="Normal"/>
    <w:link w:val="BodyTextChar"/>
    <w:uiPriority w:val="1"/>
    <w:unhideWhenUsed/>
    <w:qFormat/>
    <w:rsid w:val="00EC3220"/>
    <w:pPr>
      <w:widowControl w:val="0"/>
      <w:autoSpaceDE w:val="0"/>
      <w:autoSpaceDN w:val="0"/>
    </w:pPr>
    <w:rPr>
      <w:rFonts w:ascii="Calibri" w:eastAsia="Calibri" w:hAnsi="Calibri" w:cs="Calibri"/>
      <w:sz w:val="20"/>
      <w:szCs w:val="20"/>
    </w:rPr>
  </w:style>
  <w:style w:type="character" w:customStyle="1" w:styleId="BodyTextChar">
    <w:name w:val="Body Text Char"/>
    <w:link w:val="BodyText"/>
    <w:uiPriority w:val="1"/>
    <w:rsid w:val="00EC3220"/>
    <w:rPr>
      <w:rFonts w:ascii="Calibri" w:eastAsia="Calibri" w:hAnsi="Calibri" w:cs="Calibri"/>
      <w:lang w:val="en-US" w:eastAsia="en-US"/>
    </w:rPr>
  </w:style>
  <w:style w:type="character" w:customStyle="1" w:styleId="Heading2Char">
    <w:name w:val="Heading 2 Char"/>
    <w:link w:val="Heading2"/>
    <w:rsid w:val="002C1835"/>
    <w:rPr>
      <w:rFonts w:ascii="Arial" w:hAnsi="Arial" w:cs="Arial"/>
      <w:b/>
      <w:bCs/>
      <w:sz w:val="22"/>
      <w:lang w:val="en-US" w:eastAsia="en-US"/>
    </w:rPr>
  </w:style>
  <w:style w:type="paragraph" w:styleId="Revision">
    <w:name w:val="Revision"/>
    <w:hidden/>
    <w:uiPriority w:val="99"/>
    <w:semiHidden/>
    <w:rsid w:val="005057A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21641">
      <w:bodyDiv w:val="1"/>
      <w:marLeft w:val="0"/>
      <w:marRight w:val="0"/>
      <w:marTop w:val="0"/>
      <w:marBottom w:val="0"/>
      <w:divBdr>
        <w:top w:val="none" w:sz="0" w:space="0" w:color="auto"/>
        <w:left w:val="none" w:sz="0" w:space="0" w:color="auto"/>
        <w:bottom w:val="none" w:sz="0" w:space="0" w:color="auto"/>
        <w:right w:val="none" w:sz="0" w:space="0" w:color="auto"/>
      </w:divBdr>
    </w:div>
    <w:div w:id="1478718827">
      <w:bodyDiv w:val="1"/>
      <w:marLeft w:val="0"/>
      <w:marRight w:val="0"/>
      <w:marTop w:val="0"/>
      <w:marBottom w:val="0"/>
      <w:divBdr>
        <w:top w:val="none" w:sz="0" w:space="0" w:color="auto"/>
        <w:left w:val="none" w:sz="0" w:space="0" w:color="auto"/>
        <w:bottom w:val="none" w:sz="0" w:space="0" w:color="auto"/>
        <w:right w:val="none" w:sz="0" w:space="0" w:color="auto"/>
      </w:divBdr>
    </w:div>
    <w:div w:id="1830438274">
      <w:bodyDiv w:val="1"/>
      <w:marLeft w:val="0"/>
      <w:marRight w:val="0"/>
      <w:marTop w:val="0"/>
      <w:marBottom w:val="0"/>
      <w:divBdr>
        <w:top w:val="none" w:sz="0" w:space="0" w:color="auto"/>
        <w:left w:val="none" w:sz="0" w:space="0" w:color="auto"/>
        <w:bottom w:val="none" w:sz="0" w:space="0" w:color="auto"/>
        <w:right w:val="none" w:sz="0" w:space="0" w:color="auto"/>
      </w:divBdr>
    </w:div>
    <w:div w:id="1940093941">
      <w:bodyDiv w:val="1"/>
      <w:marLeft w:val="0"/>
      <w:marRight w:val="0"/>
      <w:marTop w:val="0"/>
      <w:marBottom w:val="0"/>
      <w:divBdr>
        <w:top w:val="none" w:sz="0" w:space="0" w:color="auto"/>
        <w:left w:val="none" w:sz="0" w:space="0" w:color="auto"/>
        <w:bottom w:val="none" w:sz="0" w:space="0" w:color="auto"/>
        <w:right w:val="none" w:sz="0" w:space="0" w:color="auto"/>
      </w:divBdr>
    </w:div>
    <w:div w:id="200261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ctrf.co.za/uctrf/retirement-provision-calculator-202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umna.gamildien@uct.ac.z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yumna.gamildien@uct.ac.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ruct.co.z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ruct.co.z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5F7CF98894534EBCC7163A0C6F7B3F" ma:contentTypeVersion="4" ma:contentTypeDescription="Create a new document." ma:contentTypeScope="" ma:versionID="0f21cab98147f123f40754cf24a3c27a">
  <xsd:schema xmlns:xsd="http://www.w3.org/2001/XMLSchema" xmlns:xs="http://www.w3.org/2001/XMLSchema" xmlns:p="http://schemas.microsoft.com/office/2006/metadata/properties" xmlns:ns2="e877fc9b-af44-4c86-93ef-6a532e2fcd49" targetNamespace="http://schemas.microsoft.com/office/2006/metadata/properties" ma:root="true" ma:fieldsID="1a1c35a23b7e7312f0884f6d6a9194c7" ns2:_="">
    <xsd:import namespace="e877fc9b-af44-4c86-93ef-6a532e2fcd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7fc9b-af44-4c86-93ef-6a532e2fc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5A427-B7AA-44B5-8F67-01B2E008FD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2BB0A9-D183-4973-9483-9D4CA80C8211}">
  <ds:schemaRefs>
    <ds:schemaRef ds:uri="http://schemas.openxmlformats.org/officeDocument/2006/bibliography"/>
  </ds:schemaRefs>
</ds:datastoreItem>
</file>

<file path=customXml/itemProps3.xml><?xml version="1.0" encoding="utf-8"?>
<ds:datastoreItem xmlns:ds="http://schemas.openxmlformats.org/officeDocument/2006/customXml" ds:itemID="{A52E9A5F-7CC2-47BB-B824-25DBB0CA4FEC}">
  <ds:schemaRefs>
    <ds:schemaRef ds:uri="http://schemas.microsoft.com/sharepoint/v3/contenttype/forms"/>
  </ds:schemaRefs>
</ds:datastoreItem>
</file>

<file path=customXml/itemProps4.xml><?xml version="1.0" encoding="utf-8"?>
<ds:datastoreItem xmlns:ds="http://schemas.openxmlformats.org/officeDocument/2006/customXml" ds:itemID="{F76AE819-8ED6-48E9-9AA1-1AFE7024F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7fc9b-af44-4c86-93ef-6a532e2fc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HR214 - Annual UCTRF Contirbution change form</vt:lpstr>
    </vt:vector>
  </TitlesOfParts>
  <Company>University of Cape Town</Company>
  <LinksUpToDate>false</LinksUpToDate>
  <CharactersWithSpaces>2708</CharactersWithSpaces>
  <SharedDoc>false</SharedDoc>
  <HLinks>
    <vt:vector size="30" baseType="variant">
      <vt:variant>
        <vt:i4>5832802</vt:i4>
      </vt:variant>
      <vt:variant>
        <vt:i4>12</vt:i4>
      </vt:variant>
      <vt:variant>
        <vt:i4>0</vt:i4>
      </vt:variant>
      <vt:variant>
        <vt:i4>5</vt:i4>
      </vt:variant>
      <vt:variant>
        <vt:lpwstr>mailto:yumna.gamildien@uct.ac.za</vt:lpwstr>
      </vt:variant>
      <vt:variant>
        <vt:lpwstr/>
      </vt:variant>
      <vt:variant>
        <vt:i4>7209082</vt:i4>
      </vt:variant>
      <vt:variant>
        <vt:i4>9</vt:i4>
      </vt:variant>
      <vt:variant>
        <vt:i4>0</vt:i4>
      </vt:variant>
      <vt:variant>
        <vt:i4>5</vt:i4>
      </vt:variant>
      <vt:variant>
        <vt:lpwstr>http://www.hruct.co.za/</vt:lpwstr>
      </vt:variant>
      <vt:variant>
        <vt:lpwstr/>
      </vt:variant>
      <vt:variant>
        <vt:i4>7209082</vt:i4>
      </vt:variant>
      <vt:variant>
        <vt:i4>6</vt:i4>
      </vt:variant>
      <vt:variant>
        <vt:i4>0</vt:i4>
      </vt:variant>
      <vt:variant>
        <vt:i4>5</vt:i4>
      </vt:variant>
      <vt:variant>
        <vt:lpwstr>http://www.hruct.co.za/</vt:lpwstr>
      </vt:variant>
      <vt:variant>
        <vt:lpwstr/>
      </vt:variant>
      <vt:variant>
        <vt:i4>5701657</vt:i4>
      </vt:variant>
      <vt:variant>
        <vt:i4>3</vt:i4>
      </vt:variant>
      <vt:variant>
        <vt:i4>0</vt:i4>
      </vt:variant>
      <vt:variant>
        <vt:i4>5</vt:i4>
      </vt:variant>
      <vt:variant>
        <vt:lpwstr>https://uctrf.co.za/uctrf/retirement-provision-calculator</vt:lpwstr>
      </vt:variant>
      <vt:variant>
        <vt:lpwstr/>
      </vt:variant>
      <vt:variant>
        <vt:i4>5832802</vt:i4>
      </vt:variant>
      <vt:variant>
        <vt:i4>0</vt:i4>
      </vt:variant>
      <vt:variant>
        <vt:i4>0</vt:i4>
      </vt:variant>
      <vt:variant>
        <vt:i4>5</vt:i4>
      </vt:variant>
      <vt:variant>
        <vt:lpwstr>mailto:yumna.gamildien@uct.ac.za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HR214 - Annual UCTRF Contirbution change form</dc:title>
  <dc:subject/>
  <dc:creator>UCT Human Resources</dc:creator>
  <cp:keywords>HR214;HR admin forms;HR form</cp:keywords>
  <cp:lastModifiedBy>Jenny Wood</cp:lastModifiedBy>
  <cp:revision>7</cp:revision>
  <cp:lastPrinted>2017-05-25T12:08:00Z</cp:lastPrinted>
  <dcterms:created xsi:type="dcterms:W3CDTF">2023-10-09T12:28:00Z</dcterms:created>
  <dcterms:modified xsi:type="dcterms:W3CDTF">2024-02-01T13:01:00Z</dcterms:modified>
</cp:coreProperties>
</file>