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AA7E" w14:textId="77777777" w:rsidR="002C29E9" w:rsidRPr="00FB060E" w:rsidRDefault="002C29E9" w:rsidP="002C29E9">
      <w:pPr>
        <w:jc w:val="center"/>
        <w:rPr>
          <w:rFonts w:ascii="Arial" w:hAnsi="Arial" w:cs="Arial"/>
          <w:w w:val="80"/>
          <w:position w:val="-10"/>
          <w:sz w:val="28"/>
          <w:szCs w:val="22"/>
          <w:lang w:val="en-ZA"/>
        </w:rPr>
      </w:pPr>
      <w:r w:rsidRPr="00FB060E">
        <w:rPr>
          <w:rFonts w:ascii="Arial" w:hAnsi="Arial" w:cs="Arial"/>
          <w:b/>
          <w:sz w:val="28"/>
          <w:szCs w:val="22"/>
        </w:rPr>
        <w:t xml:space="preserve">FHS016hlp: Annual </w:t>
      </w:r>
      <w:r w:rsidR="00DA7088" w:rsidRPr="00FB060E">
        <w:rPr>
          <w:rFonts w:ascii="Arial" w:hAnsi="Arial" w:cs="Arial"/>
          <w:b/>
          <w:sz w:val="28"/>
          <w:szCs w:val="22"/>
        </w:rPr>
        <w:t>P</w:t>
      </w:r>
      <w:r w:rsidRPr="00FB060E">
        <w:rPr>
          <w:rFonts w:ascii="Arial" w:hAnsi="Arial" w:cs="Arial"/>
          <w:b/>
          <w:sz w:val="28"/>
          <w:szCs w:val="22"/>
        </w:rPr>
        <w:t xml:space="preserve">rogress </w:t>
      </w:r>
      <w:r w:rsidR="00DA7088" w:rsidRPr="00FB060E">
        <w:rPr>
          <w:rFonts w:ascii="Arial" w:hAnsi="Arial" w:cs="Arial"/>
          <w:b/>
          <w:sz w:val="28"/>
          <w:szCs w:val="22"/>
        </w:rPr>
        <w:t>R</w:t>
      </w:r>
      <w:r w:rsidRPr="00FB060E">
        <w:rPr>
          <w:rFonts w:ascii="Arial" w:hAnsi="Arial" w:cs="Arial"/>
          <w:b/>
          <w:sz w:val="28"/>
          <w:szCs w:val="22"/>
        </w:rPr>
        <w:t xml:space="preserve">eport – Pointers for </w:t>
      </w:r>
      <w:r w:rsidR="00DA7088" w:rsidRPr="00FB060E">
        <w:rPr>
          <w:rFonts w:ascii="Arial" w:hAnsi="Arial" w:cs="Arial"/>
          <w:b/>
          <w:sz w:val="28"/>
          <w:szCs w:val="22"/>
        </w:rPr>
        <w:t>R</w:t>
      </w:r>
      <w:r w:rsidRPr="00FB060E">
        <w:rPr>
          <w:rFonts w:ascii="Arial" w:hAnsi="Arial" w:cs="Arial"/>
          <w:b/>
          <w:sz w:val="28"/>
          <w:szCs w:val="22"/>
        </w:rPr>
        <w:t>esearchers</w:t>
      </w:r>
    </w:p>
    <w:p w14:paraId="1C718209" w14:textId="77777777" w:rsidR="002C29E9" w:rsidRPr="00FB060E" w:rsidRDefault="002C29E9" w:rsidP="002C29E9">
      <w:pPr>
        <w:rPr>
          <w:rFonts w:ascii="Arial" w:hAnsi="Arial" w:cs="Arial"/>
          <w:sz w:val="18"/>
          <w:szCs w:val="18"/>
          <w:lang w:val="en-ZA" w:eastAsia="en-ZA"/>
        </w:rPr>
      </w:pPr>
    </w:p>
    <w:p w14:paraId="49965A14" w14:textId="77777777" w:rsidR="002C29E9" w:rsidRPr="00FB060E" w:rsidRDefault="007071DD">
      <w:pPr>
        <w:rPr>
          <w:rFonts w:ascii="Arial" w:hAnsi="Arial" w:cs="Arial"/>
          <w:sz w:val="20"/>
          <w:szCs w:val="18"/>
          <w:lang w:val="en-ZA" w:eastAsia="en-ZA"/>
        </w:rPr>
      </w:pPr>
      <w:r w:rsidRPr="00FB060E">
        <w:rPr>
          <w:rFonts w:ascii="Arial" w:hAnsi="Arial" w:cs="Arial"/>
          <w:sz w:val="20"/>
          <w:szCs w:val="18"/>
          <w:lang w:val="en-ZA" w:eastAsia="en-ZA"/>
        </w:rPr>
        <w:t>The Principal Investigator</w:t>
      </w:r>
      <w:r w:rsidR="00116E8F" w:rsidRPr="00FB060E">
        <w:rPr>
          <w:rFonts w:ascii="Arial" w:hAnsi="Arial" w:cs="Arial"/>
          <w:sz w:val="20"/>
          <w:szCs w:val="18"/>
          <w:lang w:val="en-ZA" w:eastAsia="en-ZA"/>
        </w:rPr>
        <w:t xml:space="preserve"> (PI) is responsible for submitting an annual progress report to the Human Research Ethics Committee (HREC) in a timely manner before the approval period for the study expires. The HREC has the authority to suspend or terminate research which does not comply with annual reporting requirements. Review of an amendment to a protocol does not alter the specified date for annual review.</w:t>
      </w:r>
    </w:p>
    <w:p w14:paraId="280A7DB2" w14:textId="77777777" w:rsidR="002C29E9" w:rsidRPr="00FB060E" w:rsidRDefault="002C29E9">
      <w:pPr>
        <w:rPr>
          <w:rFonts w:ascii="Arial" w:hAnsi="Arial" w:cs="Arial"/>
          <w:sz w:val="20"/>
          <w:szCs w:val="18"/>
          <w:lang w:val="en-ZA" w:eastAsia="en-ZA"/>
        </w:rPr>
      </w:pPr>
    </w:p>
    <w:p w14:paraId="3584D3A1" w14:textId="77777777" w:rsidR="00116E8F" w:rsidRDefault="00116E8F">
      <w:pPr>
        <w:rPr>
          <w:rFonts w:ascii="Arial" w:hAnsi="Arial" w:cs="Arial"/>
          <w:sz w:val="20"/>
          <w:szCs w:val="18"/>
          <w:lang w:val="en-ZA" w:eastAsia="en-ZA"/>
        </w:rPr>
      </w:pPr>
      <w:r w:rsidRPr="00FB060E">
        <w:rPr>
          <w:rFonts w:ascii="Arial" w:hAnsi="Arial" w:cs="Arial"/>
          <w:sz w:val="20"/>
          <w:szCs w:val="18"/>
          <w:lang w:val="en-ZA" w:eastAsia="en-ZA"/>
        </w:rPr>
        <w:t xml:space="preserve">Use the current version of the Annual Progress Report </w:t>
      </w:r>
      <w:r w:rsidR="006F6D27" w:rsidRPr="00FB060E">
        <w:rPr>
          <w:rFonts w:ascii="Arial" w:hAnsi="Arial" w:cs="Arial"/>
          <w:sz w:val="20"/>
          <w:szCs w:val="18"/>
          <w:lang w:val="en-ZA" w:eastAsia="en-ZA"/>
        </w:rPr>
        <w:t xml:space="preserve">Form </w:t>
      </w:r>
      <w:r w:rsidR="00DA7088" w:rsidRPr="00FB060E">
        <w:rPr>
          <w:rFonts w:ascii="Arial" w:hAnsi="Arial" w:cs="Arial"/>
          <w:sz w:val="20"/>
          <w:szCs w:val="18"/>
          <w:lang w:val="en-ZA" w:eastAsia="en-ZA"/>
        </w:rPr>
        <w:t xml:space="preserve">(FHS016) </w:t>
      </w:r>
      <w:r w:rsidRPr="00FB060E">
        <w:rPr>
          <w:rFonts w:ascii="Arial" w:hAnsi="Arial" w:cs="Arial"/>
          <w:sz w:val="20"/>
          <w:szCs w:val="18"/>
          <w:lang w:val="en-ZA" w:eastAsia="en-ZA"/>
        </w:rPr>
        <w:t xml:space="preserve">available on the </w:t>
      </w:r>
      <w:r w:rsidR="002C29E9" w:rsidRPr="00FB060E">
        <w:rPr>
          <w:rFonts w:ascii="Arial" w:hAnsi="Arial" w:cs="Arial"/>
          <w:sz w:val="20"/>
          <w:szCs w:val="18"/>
          <w:lang w:val="en-ZA" w:eastAsia="en-ZA"/>
        </w:rPr>
        <w:t>Administrative Forms w</w:t>
      </w:r>
      <w:r w:rsidRPr="00FB060E">
        <w:rPr>
          <w:rFonts w:ascii="Arial" w:hAnsi="Arial" w:cs="Arial"/>
          <w:sz w:val="20"/>
          <w:szCs w:val="18"/>
          <w:lang w:val="en-ZA" w:eastAsia="en-ZA"/>
        </w:rPr>
        <w:t>ebsite.</w:t>
      </w:r>
      <w:r w:rsidR="00FB7097" w:rsidRPr="00FB060E">
        <w:rPr>
          <w:rFonts w:ascii="Arial" w:hAnsi="Arial" w:cs="Arial"/>
          <w:sz w:val="20"/>
          <w:szCs w:val="18"/>
          <w:lang w:val="en-ZA" w:eastAsia="en-ZA"/>
        </w:rPr>
        <w:t xml:space="preserve"> </w:t>
      </w:r>
      <w:r w:rsidR="00903DBD" w:rsidRPr="00FB060E">
        <w:rPr>
          <w:rFonts w:ascii="Arial" w:hAnsi="Arial" w:cs="Arial"/>
          <w:sz w:val="20"/>
          <w:szCs w:val="18"/>
          <w:lang w:val="en-ZA" w:eastAsia="en-ZA"/>
        </w:rPr>
        <w:t xml:space="preserve">In the case of qualitative studies, complete all the questions and insert ‘not applicable’ where questions are inappropriate for this kind of research. </w:t>
      </w:r>
      <w:r w:rsidR="00FB7097" w:rsidRPr="00FB060E">
        <w:rPr>
          <w:rFonts w:ascii="Arial" w:hAnsi="Arial" w:cs="Arial"/>
          <w:sz w:val="20"/>
          <w:szCs w:val="18"/>
          <w:lang w:val="en-ZA" w:eastAsia="en-ZA"/>
        </w:rPr>
        <w:t>If the research is categori</w:t>
      </w:r>
      <w:r w:rsidR="002C24BD" w:rsidRPr="00FB060E">
        <w:rPr>
          <w:rFonts w:ascii="Arial" w:hAnsi="Arial" w:cs="Arial"/>
          <w:sz w:val="20"/>
          <w:szCs w:val="18"/>
          <w:lang w:val="en-ZA" w:eastAsia="en-ZA"/>
        </w:rPr>
        <w:t>s</w:t>
      </w:r>
      <w:r w:rsidR="00FB7097" w:rsidRPr="00FB060E">
        <w:rPr>
          <w:rFonts w:ascii="Arial" w:hAnsi="Arial" w:cs="Arial"/>
          <w:sz w:val="20"/>
          <w:szCs w:val="18"/>
          <w:lang w:val="en-ZA" w:eastAsia="en-ZA"/>
        </w:rPr>
        <w:t xml:space="preserve">ed as a record review, an audit, a collection of biological specimens, a </w:t>
      </w:r>
      <w:proofErr w:type="gramStart"/>
      <w:r w:rsidR="00FB7097" w:rsidRPr="00FB060E">
        <w:rPr>
          <w:rFonts w:ascii="Arial" w:hAnsi="Arial" w:cs="Arial"/>
          <w:sz w:val="20"/>
          <w:szCs w:val="18"/>
          <w:lang w:val="en-ZA" w:eastAsia="en-ZA"/>
        </w:rPr>
        <w:t>repository</w:t>
      </w:r>
      <w:proofErr w:type="gramEnd"/>
      <w:r w:rsidR="00FB7097" w:rsidRPr="00FB060E">
        <w:rPr>
          <w:rFonts w:ascii="Arial" w:hAnsi="Arial" w:cs="Arial"/>
          <w:sz w:val="20"/>
          <w:szCs w:val="18"/>
          <w:lang w:val="en-ZA" w:eastAsia="en-ZA"/>
        </w:rPr>
        <w:t xml:space="preserve"> or a database, use the Annual Progress </w:t>
      </w:r>
      <w:r w:rsidR="00DA7088" w:rsidRPr="00FB060E">
        <w:rPr>
          <w:rFonts w:ascii="Arial" w:hAnsi="Arial" w:cs="Arial"/>
          <w:sz w:val="20"/>
          <w:szCs w:val="18"/>
          <w:lang w:val="en-ZA" w:eastAsia="en-ZA"/>
        </w:rPr>
        <w:t xml:space="preserve">Report </w:t>
      </w:r>
      <w:r w:rsidR="006F6D27" w:rsidRPr="00FB060E">
        <w:rPr>
          <w:rFonts w:ascii="Arial" w:hAnsi="Arial" w:cs="Arial"/>
          <w:sz w:val="20"/>
          <w:szCs w:val="18"/>
          <w:lang w:val="en-ZA" w:eastAsia="en-ZA"/>
        </w:rPr>
        <w:t xml:space="preserve">form </w:t>
      </w:r>
      <w:r w:rsidR="00DA7088" w:rsidRPr="00FB060E">
        <w:rPr>
          <w:rFonts w:ascii="Arial" w:hAnsi="Arial" w:cs="Arial"/>
          <w:sz w:val="20"/>
          <w:szCs w:val="18"/>
          <w:lang w:val="en-ZA" w:eastAsia="en-ZA"/>
        </w:rPr>
        <w:t xml:space="preserve">(FHS017) </w:t>
      </w:r>
      <w:r w:rsidR="00FB7097" w:rsidRPr="00FB060E">
        <w:rPr>
          <w:rFonts w:ascii="Arial" w:hAnsi="Arial" w:cs="Arial"/>
          <w:sz w:val="20"/>
          <w:szCs w:val="18"/>
          <w:lang w:val="en-ZA" w:eastAsia="en-ZA"/>
        </w:rPr>
        <w:t>customi</w:t>
      </w:r>
      <w:r w:rsidR="00903DBD" w:rsidRPr="00FB060E">
        <w:rPr>
          <w:rFonts w:ascii="Arial" w:hAnsi="Arial" w:cs="Arial"/>
          <w:sz w:val="20"/>
          <w:szCs w:val="18"/>
          <w:lang w:val="en-ZA" w:eastAsia="en-ZA"/>
        </w:rPr>
        <w:t>s</w:t>
      </w:r>
      <w:r w:rsidR="00FB7097" w:rsidRPr="00FB060E">
        <w:rPr>
          <w:rFonts w:ascii="Arial" w:hAnsi="Arial" w:cs="Arial"/>
          <w:sz w:val="20"/>
          <w:szCs w:val="18"/>
          <w:lang w:val="en-ZA" w:eastAsia="en-ZA"/>
        </w:rPr>
        <w:t xml:space="preserve">ed for these types of research. </w:t>
      </w:r>
    </w:p>
    <w:p w14:paraId="43B7A9A5" w14:textId="77777777" w:rsidR="0080277D" w:rsidRDefault="0080277D">
      <w:pPr>
        <w:rPr>
          <w:rFonts w:ascii="Arial" w:hAnsi="Arial" w:cs="Arial"/>
          <w:sz w:val="20"/>
          <w:szCs w:val="18"/>
          <w:lang w:val="en-ZA" w:eastAsia="en-ZA"/>
        </w:rPr>
      </w:pPr>
    </w:p>
    <w:p w14:paraId="77F3F6D4" w14:textId="77777777" w:rsidR="0080277D" w:rsidRPr="00FB060E" w:rsidRDefault="0080277D">
      <w:pPr>
        <w:rPr>
          <w:rFonts w:ascii="Arial" w:hAnsi="Arial" w:cs="Arial"/>
          <w:sz w:val="20"/>
          <w:szCs w:val="18"/>
          <w:lang w:val="en-ZA" w:eastAsia="en-ZA"/>
        </w:rPr>
      </w:pPr>
      <w:r>
        <w:rPr>
          <w:rFonts w:ascii="Arial" w:hAnsi="Arial" w:cs="Arial"/>
          <w:sz w:val="20"/>
          <w:szCs w:val="18"/>
          <w:lang w:val="en-ZA" w:eastAsia="en-ZA"/>
        </w:rPr>
        <w:t xml:space="preserve">All HREC forms can be found on the following link: </w:t>
      </w:r>
      <w:hyperlink r:id="rId7" w:history="1">
        <w:r w:rsidRPr="001274E4">
          <w:rPr>
            <w:rStyle w:val="Hyperlink"/>
            <w:rFonts w:ascii="Arial" w:hAnsi="Arial" w:cs="Arial"/>
            <w:sz w:val="20"/>
            <w:szCs w:val="18"/>
            <w:lang w:val="en-ZA" w:eastAsia="en-ZA"/>
          </w:rPr>
          <w:t>http://www.health.uct.ac.za/fhs/research/humanethics/forms</w:t>
        </w:r>
      </w:hyperlink>
      <w:r>
        <w:rPr>
          <w:rFonts w:ascii="Arial" w:hAnsi="Arial" w:cs="Arial"/>
          <w:sz w:val="20"/>
          <w:szCs w:val="18"/>
          <w:lang w:val="en-ZA" w:eastAsia="en-ZA"/>
        </w:rPr>
        <w:t xml:space="preserve"> </w:t>
      </w:r>
    </w:p>
    <w:p w14:paraId="655125B0" w14:textId="77777777" w:rsidR="00FB7097" w:rsidRPr="00FB060E" w:rsidRDefault="00FB7097">
      <w:pPr>
        <w:rPr>
          <w:rFonts w:ascii="Arial" w:hAnsi="Arial" w:cs="Arial"/>
          <w:szCs w:val="18"/>
        </w:rPr>
      </w:pPr>
    </w:p>
    <w:p w14:paraId="751FC8BF" w14:textId="77777777" w:rsidR="00FB7097" w:rsidRPr="00FB060E" w:rsidRDefault="00FB7097" w:rsidP="002C29E9">
      <w:pPr>
        <w:rPr>
          <w:rFonts w:ascii="Arial" w:hAnsi="Arial" w:cs="Arial"/>
          <w:b/>
          <w:szCs w:val="18"/>
        </w:rPr>
      </w:pPr>
      <w:r w:rsidRPr="00FB060E">
        <w:rPr>
          <w:rFonts w:ascii="Arial" w:hAnsi="Arial" w:cs="Arial"/>
          <w:b/>
          <w:szCs w:val="18"/>
        </w:rPr>
        <w:t>Points to Consider</w:t>
      </w:r>
    </w:p>
    <w:p w14:paraId="5F65323C" w14:textId="77777777" w:rsidR="00B8044A" w:rsidRPr="00FB060E" w:rsidRDefault="00B8044A"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Has participant enrolment proceeded as anticipated?</w:t>
      </w:r>
    </w:p>
    <w:p w14:paraId="48450289" w14:textId="77777777" w:rsidR="00FB7097" w:rsidRPr="00FB060E" w:rsidRDefault="00FB7097"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Have risks and benefits been consistent with those originally anticipated?</w:t>
      </w:r>
    </w:p>
    <w:p w14:paraId="1A7F1A56" w14:textId="77777777" w:rsidR="00FB7097" w:rsidRPr="00FB060E" w:rsidRDefault="00FB7097"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Based on findings to date, has the relationship</w:t>
      </w:r>
      <w:r w:rsidR="00FA4E90" w:rsidRPr="00FB060E">
        <w:rPr>
          <w:rFonts w:ascii="Arial" w:hAnsi="Arial" w:cs="Arial"/>
          <w:sz w:val="20"/>
          <w:szCs w:val="18"/>
          <w:lang w:val="en-ZA" w:eastAsia="en-ZA"/>
        </w:rPr>
        <w:t xml:space="preserve"> between risks and benefits changed in the past year?</w:t>
      </w:r>
    </w:p>
    <w:p w14:paraId="1922238C" w14:textId="77777777" w:rsidR="00FA4E90" w:rsidRPr="00FB060E" w:rsidRDefault="00FA4E90"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Have any serious adverse events occurred that were different from those originally anticipated?</w:t>
      </w:r>
    </w:p>
    <w:p w14:paraId="4DBA5E37" w14:textId="77777777" w:rsidR="00091C58" w:rsidRPr="00FB060E" w:rsidRDefault="00091C58"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Have there been any unanticipated problems to participants or others?</w:t>
      </w:r>
    </w:p>
    <w:p w14:paraId="01BD5234" w14:textId="77777777" w:rsidR="00091C58" w:rsidRPr="00FB060E" w:rsidRDefault="00091C58"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Have there been any protocol deviations or exceptions?</w:t>
      </w:r>
    </w:p>
    <w:p w14:paraId="57074FC8" w14:textId="77777777" w:rsidR="00091C58" w:rsidRPr="00FB060E" w:rsidRDefault="00091C58"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Are any protocol changes needed to prevent similar events in the future? If necessary, complete an Amendment Form.</w:t>
      </w:r>
    </w:p>
    <w:p w14:paraId="4E8CA305" w14:textId="77777777" w:rsidR="00091C58" w:rsidRPr="00FB060E" w:rsidRDefault="00091C58"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 xml:space="preserve">Are there any significant new findings that reasonably might affect participants’ willingness to continue </w:t>
      </w:r>
      <w:r w:rsidR="00B8044A" w:rsidRPr="00FB060E">
        <w:rPr>
          <w:rFonts w:ascii="Arial" w:hAnsi="Arial" w:cs="Arial"/>
          <w:sz w:val="20"/>
          <w:szCs w:val="18"/>
          <w:lang w:val="en-ZA" w:eastAsia="en-ZA"/>
        </w:rPr>
        <w:t>taking part in the research?</w:t>
      </w:r>
    </w:p>
    <w:p w14:paraId="0456CEDC" w14:textId="77777777" w:rsidR="00B8044A" w:rsidRPr="00FB060E" w:rsidRDefault="00B8044A"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Have participants been informed of these findings or should they be?</w:t>
      </w:r>
    </w:p>
    <w:p w14:paraId="114A91CF" w14:textId="77777777" w:rsidR="00B8044A" w:rsidRPr="00FB060E" w:rsidRDefault="00B8044A"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Are current information sheets and informed consent forms complete and accurate?</w:t>
      </w:r>
    </w:p>
    <w:p w14:paraId="74C87B67" w14:textId="77777777" w:rsidR="00B8044A" w:rsidRPr="00FB060E" w:rsidRDefault="00B8044A"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Have any complaints been raised about the research? If yes, have these been resolved satisfactorily in a way that protects participants’ rights and wellbeing?</w:t>
      </w:r>
    </w:p>
    <w:p w14:paraId="4A330A04" w14:textId="77777777" w:rsidR="00B8044A" w:rsidRPr="00FB060E" w:rsidRDefault="00B8044A" w:rsidP="002C29E9">
      <w:pPr>
        <w:numPr>
          <w:ilvl w:val="0"/>
          <w:numId w:val="2"/>
        </w:numPr>
        <w:spacing w:before="80"/>
        <w:ind w:left="357" w:hanging="357"/>
        <w:rPr>
          <w:rFonts w:ascii="Arial" w:hAnsi="Arial" w:cs="Arial"/>
          <w:sz w:val="20"/>
          <w:szCs w:val="18"/>
          <w:lang w:val="en-ZA" w:eastAsia="en-ZA"/>
        </w:rPr>
      </w:pPr>
      <w:r w:rsidRPr="00FB060E">
        <w:rPr>
          <w:rFonts w:ascii="Arial" w:hAnsi="Arial" w:cs="Arial"/>
          <w:sz w:val="20"/>
          <w:szCs w:val="18"/>
          <w:lang w:val="en-ZA" w:eastAsia="en-ZA"/>
        </w:rPr>
        <w:t>What, if any, are the findings from recent DSMB reports?</w:t>
      </w:r>
    </w:p>
    <w:p w14:paraId="23140F00" w14:textId="77777777" w:rsidR="007D637D" w:rsidRPr="00FB060E" w:rsidRDefault="007D637D">
      <w:pPr>
        <w:rPr>
          <w:rFonts w:ascii="Arial" w:hAnsi="Arial" w:cs="Arial"/>
          <w:sz w:val="18"/>
          <w:szCs w:val="18"/>
        </w:rPr>
      </w:pPr>
    </w:p>
    <w:p w14:paraId="53903AC8" w14:textId="77777777" w:rsidR="007D637D" w:rsidRPr="00FB060E" w:rsidRDefault="007D637D">
      <w:pPr>
        <w:rPr>
          <w:rFonts w:ascii="Arial" w:hAnsi="Arial" w:cs="Arial"/>
          <w:b/>
          <w:szCs w:val="18"/>
        </w:rPr>
      </w:pPr>
      <w:r w:rsidRPr="00FB060E">
        <w:rPr>
          <w:rFonts w:ascii="Arial" w:hAnsi="Arial" w:cs="Arial"/>
          <w:b/>
          <w:szCs w:val="18"/>
        </w:rPr>
        <w:t xml:space="preserve">US </w:t>
      </w:r>
      <w:proofErr w:type="gramStart"/>
      <w:r w:rsidRPr="00FB060E">
        <w:rPr>
          <w:rFonts w:ascii="Arial" w:hAnsi="Arial" w:cs="Arial"/>
          <w:b/>
          <w:szCs w:val="18"/>
        </w:rPr>
        <w:t>Federally-funded</w:t>
      </w:r>
      <w:proofErr w:type="gramEnd"/>
      <w:r w:rsidRPr="00FB060E">
        <w:rPr>
          <w:rFonts w:ascii="Arial" w:hAnsi="Arial" w:cs="Arial"/>
          <w:b/>
          <w:szCs w:val="18"/>
        </w:rPr>
        <w:t xml:space="preserve"> Research (e.g. NIH, CDC)</w:t>
      </w:r>
    </w:p>
    <w:p w14:paraId="5F2BE4F1" w14:textId="77777777" w:rsidR="002C29E9" w:rsidRPr="00FB060E" w:rsidRDefault="007D637D">
      <w:pPr>
        <w:rPr>
          <w:rFonts w:ascii="Arial" w:hAnsi="Arial" w:cs="Arial"/>
          <w:sz w:val="20"/>
          <w:szCs w:val="18"/>
          <w:lang w:val="en-ZA" w:eastAsia="en-ZA"/>
        </w:rPr>
      </w:pPr>
      <w:r w:rsidRPr="00FB060E">
        <w:rPr>
          <w:rFonts w:ascii="Arial" w:hAnsi="Arial" w:cs="Arial"/>
          <w:sz w:val="20"/>
          <w:szCs w:val="18"/>
          <w:lang w:val="en-ZA" w:eastAsia="en-ZA"/>
        </w:rPr>
        <w:t xml:space="preserve">In the case of US </w:t>
      </w:r>
      <w:proofErr w:type="gramStart"/>
      <w:r w:rsidRPr="00FB060E">
        <w:rPr>
          <w:rFonts w:ascii="Arial" w:hAnsi="Arial" w:cs="Arial"/>
          <w:sz w:val="20"/>
          <w:szCs w:val="18"/>
          <w:lang w:val="en-ZA" w:eastAsia="en-ZA"/>
        </w:rPr>
        <w:t>Federally-funded</w:t>
      </w:r>
      <w:proofErr w:type="gramEnd"/>
      <w:r w:rsidRPr="00FB060E">
        <w:rPr>
          <w:rFonts w:ascii="Arial" w:hAnsi="Arial" w:cs="Arial"/>
          <w:sz w:val="20"/>
          <w:szCs w:val="18"/>
          <w:lang w:val="en-ZA" w:eastAsia="en-ZA"/>
        </w:rPr>
        <w:t xml:space="preserve"> research the PI must make sure he or she is familiar with the US regulatory (i.e. legal) reporting requirements for continuing review. Guidance produced by the </w:t>
      </w:r>
      <w:r w:rsidR="00AA7EE9" w:rsidRPr="00FB060E">
        <w:rPr>
          <w:rFonts w:ascii="Arial" w:hAnsi="Arial" w:cs="Arial"/>
          <w:sz w:val="20"/>
          <w:szCs w:val="18"/>
          <w:lang w:val="en-ZA" w:eastAsia="en-ZA"/>
        </w:rPr>
        <w:t xml:space="preserve">Office of Human Research Protections (OHRP) is available on its website: </w:t>
      </w:r>
      <w:hyperlink r:id="rId8" w:history="1">
        <w:r w:rsidR="00AA7EE9" w:rsidRPr="00FB060E">
          <w:rPr>
            <w:rFonts w:ascii="Arial" w:hAnsi="Arial" w:cs="Arial"/>
            <w:color w:val="0000FF"/>
            <w:sz w:val="20"/>
            <w:szCs w:val="18"/>
            <w:u w:val="single"/>
            <w:lang w:val="en-ZA" w:eastAsia="en-ZA"/>
          </w:rPr>
          <w:t>http://www.hhs.gov/ohrp/humansubjects/guidance/contrev0107.pdf</w:t>
        </w:r>
      </w:hyperlink>
      <w:r w:rsidR="00D46307" w:rsidRPr="00FB060E">
        <w:rPr>
          <w:rFonts w:ascii="Arial" w:hAnsi="Arial" w:cs="Arial"/>
          <w:color w:val="0000FF"/>
          <w:sz w:val="20"/>
          <w:szCs w:val="18"/>
          <w:u w:val="single"/>
          <w:lang w:val="en-ZA" w:eastAsia="en-ZA"/>
        </w:rPr>
        <w:t>.</w:t>
      </w:r>
      <w:r w:rsidR="00AA7EE9" w:rsidRPr="00FB060E">
        <w:rPr>
          <w:rFonts w:ascii="Arial" w:hAnsi="Arial" w:cs="Arial"/>
          <w:sz w:val="20"/>
          <w:szCs w:val="18"/>
          <w:lang w:val="en-ZA" w:eastAsia="en-ZA"/>
        </w:rPr>
        <w:t xml:space="preserve"> </w:t>
      </w:r>
    </w:p>
    <w:p w14:paraId="31FAED09" w14:textId="77777777" w:rsidR="002C29E9" w:rsidRPr="00FB060E" w:rsidRDefault="002C29E9">
      <w:pPr>
        <w:rPr>
          <w:rFonts w:ascii="Arial" w:hAnsi="Arial" w:cs="Arial"/>
          <w:sz w:val="20"/>
          <w:szCs w:val="18"/>
          <w:lang w:val="en-ZA" w:eastAsia="en-ZA"/>
        </w:rPr>
      </w:pPr>
    </w:p>
    <w:p w14:paraId="026432F0" w14:textId="77777777" w:rsidR="00AA7EE9" w:rsidRPr="00FB060E" w:rsidRDefault="00AA7EE9">
      <w:pPr>
        <w:rPr>
          <w:rFonts w:ascii="Arial" w:hAnsi="Arial" w:cs="Arial"/>
          <w:sz w:val="20"/>
          <w:szCs w:val="18"/>
          <w:lang w:val="en-ZA" w:eastAsia="en-ZA"/>
        </w:rPr>
      </w:pPr>
      <w:r w:rsidRPr="00FB060E">
        <w:rPr>
          <w:rFonts w:ascii="Arial" w:hAnsi="Arial" w:cs="Arial"/>
          <w:sz w:val="20"/>
          <w:szCs w:val="18"/>
          <w:lang w:val="en-ZA" w:eastAsia="en-ZA"/>
        </w:rPr>
        <w:t>There is no grace period extending the approval period beyond the expiry date. Therefore, continuing review and re-approval of a study must occur on or before the date when the HREC approval expires. If the PI has failed to provide continuing review information to the HREC or the HREC has not</w:t>
      </w:r>
      <w:r w:rsidR="00EA7034" w:rsidRPr="00FB060E">
        <w:rPr>
          <w:rFonts w:ascii="Arial" w:hAnsi="Arial" w:cs="Arial"/>
          <w:sz w:val="20"/>
          <w:szCs w:val="18"/>
          <w:lang w:val="en-ZA" w:eastAsia="en-ZA"/>
        </w:rPr>
        <w:t xml:space="preserve"> reviewed and approved a study by the continuing review date specified by the HREC the research must stop unless the </w:t>
      </w:r>
      <w:r w:rsidR="002C24BD" w:rsidRPr="00FB060E">
        <w:rPr>
          <w:rFonts w:ascii="Arial" w:hAnsi="Arial" w:cs="Arial"/>
          <w:sz w:val="20"/>
          <w:szCs w:val="18"/>
          <w:lang w:val="en-ZA" w:eastAsia="en-ZA"/>
        </w:rPr>
        <w:t xml:space="preserve">Committee </w:t>
      </w:r>
      <w:r w:rsidR="00EA7034" w:rsidRPr="00FB060E">
        <w:rPr>
          <w:rFonts w:ascii="Arial" w:hAnsi="Arial" w:cs="Arial"/>
          <w:sz w:val="20"/>
          <w:szCs w:val="18"/>
          <w:lang w:val="en-ZA" w:eastAsia="en-ZA"/>
        </w:rPr>
        <w:t>decides it is individual participants’ best interests to continue taking part in the research-related interventions and/ or interactions. The PI may not enrol new participants after the expiry of HREC approval.</w:t>
      </w:r>
    </w:p>
    <w:p w14:paraId="5902CB4C" w14:textId="77777777" w:rsidR="00EA7034" w:rsidRPr="00FB060E" w:rsidRDefault="00EA7034">
      <w:pPr>
        <w:rPr>
          <w:rFonts w:ascii="Arial" w:hAnsi="Arial" w:cs="Arial"/>
          <w:sz w:val="20"/>
          <w:szCs w:val="18"/>
          <w:lang w:val="en-ZA" w:eastAsia="en-ZA"/>
        </w:rPr>
      </w:pPr>
    </w:p>
    <w:p w14:paraId="5B3DFF99" w14:textId="77777777" w:rsidR="00EA7034" w:rsidRPr="00FB060E" w:rsidRDefault="00EA7034">
      <w:pPr>
        <w:rPr>
          <w:rFonts w:ascii="Arial" w:hAnsi="Arial" w:cs="Arial"/>
          <w:sz w:val="20"/>
          <w:szCs w:val="18"/>
        </w:rPr>
      </w:pPr>
      <w:r w:rsidRPr="00FB060E">
        <w:rPr>
          <w:rFonts w:ascii="Arial" w:hAnsi="Arial" w:cs="Arial"/>
          <w:sz w:val="20"/>
          <w:szCs w:val="18"/>
          <w:lang w:val="en-ZA" w:eastAsia="en-ZA"/>
        </w:rPr>
        <w:t xml:space="preserve">If the initial review of a US </w:t>
      </w:r>
      <w:proofErr w:type="gramStart"/>
      <w:r w:rsidRPr="00FB060E">
        <w:rPr>
          <w:rFonts w:ascii="Arial" w:hAnsi="Arial" w:cs="Arial"/>
          <w:sz w:val="20"/>
          <w:szCs w:val="18"/>
          <w:lang w:val="en-ZA" w:eastAsia="en-ZA"/>
        </w:rPr>
        <w:t>federally-funded</w:t>
      </w:r>
      <w:proofErr w:type="gramEnd"/>
      <w:r w:rsidRPr="00FB060E">
        <w:rPr>
          <w:rFonts w:ascii="Arial" w:hAnsi="Arial" w:cs="Arial"/>
          <w:sz w:val="20"/>
          <w:szCs w:val="18"/>
          <w:lang w:val="en-ZA" w:eastAsia="en-ZA"/>
        </w:rPr>
        <w:t xml:space="preserve"> study was undertaken by a full Human Research </w:t>
      </w:r>
      <w:r w:rsidR="00E32AA9" w:rsidRPr="00FB060E">
        <w:rPr>
          <w:rFonts w:ascii="Arial" w:hAnsi="Arial" w:cs="Arial"/>
          <w:sz w:val="20"/>
          <w:szCs w:val="18"/>
          <w:lang w:val="en-ZA" w:eastAsia="en-ZA"/>
        </w:rPr>
        <w:t>Ethics Committee meeting and the PI now believes the research is and is likely to remain minimal risk, he or she may request that future annual reviews be completed using an expedited procedure.</w:t>
      </w:r>
      <w:r w:rsidR="002C24BD" w:rsidRPr="00FB060E">
        <w:rPr>
          <w:rFonts w:ascii="Arial" w:hAnsi="Arial" w:cs="Arial"/>
          <w:sz w:val="20"/>
          <w:szCs w:val="18"/>
          <w:lang w:val="en-ZA" w:eastAsia="en-ZA"/>
        </w:rPr>
        <w:t xml:space="preserve"> See ‘</w:t>
      </w:r>
      <w:r w:rsidR="002C24BD" w:rsidRPr="00FB060E">
        <w:rPr>
          <w:rFonts w:ascii="Arial" w:hAnsi="Arial" w:cs="Arial"/>
          <w:sz w:val="20"/>
          <w:szCs w:val="18"/>
          <w:lang w:eastAsia="en-ZA"/>
        </w:rPr>
        <w:t>Eligibility for Expedited Review of US Federally-funded Research — Pointers for Researchers</w:t>
      </w:r>
      <w:r w:rsidR="002C24BD" w:rsidRPr="00FB060E">
        <w:rPr>
          <w:rFonts w:ascii="Arial" w:hAnsi="Arial" w:cs="Arial"/>
          <w:sz w:val="20"/>
          <w:szCs w:val="18"/>
          <w:lang w:val="en-ZA" w:eastAsia="en-ZA"/>
        </w:rPr>
        <w:t xml:space="preserve"> of US’ on the website for further information.</w:t>
      </w:r>
    </w:p>
    <w:p w14:paraId="74836B05" w14:textId="77777777" w:rsidR="00FB060E" w:rsidRPr="00FB060E" w:rsidRDefault="00FB060E">
      <w:pPr>
        <w:rPr>
          <w:rFonts w:ascii="Arial" w:hAnsi="Arial" w:cs="Arial"/>
          <w:sz w:val="20"/>
          <w:szCs w:val="18"/>
        </w:rPr>
      </w:pPr>
    </w:p>
    <w:sectPr w:rsidR="00FB060E" w:rsidRPr="00FB060E" w:rsidSect="008C5A0A">
      <w:headerReference w:type="even" r:id="rId9"/>
      <w:headerReference w:type="default" r:id="rId10"/>
      <w:footerReference w:type="even" r:id="rId11"/>
      <w:footerReference w:type="default" r:id="rId12"/>
      <w:headerReference w:type="first" r:id="rId13"/>
      <w:footerReference w:type="first" r:id="rId14"/>
      <w:pgSz w:w="11907" w:h="16839" w:code="9"/>
      <w:pgMar w:top="1440" w:right="1077" w:bottom="902" w:left="1134" w:header="720"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5C0D" w14:textId="77777777" w:rsidR="004726C9" w:rsidRDefault="004726C9">
      <w:r>
        <w:separator/>
      </w:r>
    </w:p>
  </w:endnote>
  <w:endnote w:type="continuationSeparator" w:id="0">
    <w:p w14:paraId="6961DD05" w14:textId="77777777" w:rsidR="004726C9" w:rsidRDefault="0047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71FB" w14:textId="77777777" w:rsidR="0080277D" w:rsidRDefault="00802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A174" w14:textId="77777777" w:rsidR="00903DBD" w:rsidRPr="002C29E9" w:rsidRDefault="0080277D" w:rsidP="002C29E9">
    <w:pPr>
      <w:pStyle w:val="Footer"/>
      <w:pBdr>
        <w:top w:val="single" w:sz="4" w:space="0" w:color="auto"/>
      </w:pBdr>
      <w:tabs>
        <w:tab w:val="center" w:pos="4800"/>
        <w:tab w:val="right" w:pos="9360"/>
      </w:tabs>
      <w:ind w:right="4" w:hanging="90"/>
      <w:rPr>
        <w:rFonts w:ascii="Arial" w:hAnsi="Arial"/>
        <w:sz w:val="16"/>
      </w:rPr>
    </w:pPr>
    <w:r>
      <w:rPr>
        <w:rFonts w:ascii="Arial" w:hAnsi="Arial"/>
        <w:sz w:val="16"/>
      </w:rPr>
      <w:t xml:space="preserve">16 February </w:t>
    </w:r>
    <w:proofErr w:type="gramStart"/>
    <w:r>
      <w:rPr>
        <w:rFonts w:ascii="Arial" w:hAnsi="Arial"/>
        <w:sz w:val="16"/>
      </w:rPr>
      <w:t>2022</w:t>
    </w:r>
    <w:r w:rsidR="00D65A43">
      <w:rPr>
        <w:rFonts w:ascii="Arial" w:hAnsi="Arial"/>
        <w:sz w:val="16"/>
      </w:rPr>
      <w:t xml:space="preserve"> </w:t>
    </w:r>
    <w:r w:rsidR="002C29E9">
      <w:rPr>
        <w:rFonts w:ascii="Arial" w:hAnsi="Arial"/>
        <w:sz w:val="16"/>
      </w:rPr>
      <w:t xml:space="preserve"> </w:t>
    </w:r>
    <w:r w:rsidR="002C29E9">
      <w:rPr>
        <w:rFonts w:ascii="Arial" w:hAnsi="Arial"/>
        <w:sz w:val="16"/>
      </w:rPr>
      <w:tab/>
    </w:r>
    <w:proofErr w:type="gramEnd"/>
    <w:r w:rsidR="002C29E9">
      <w:rPr>
        <w:rFonts w:ascii="Arial" w:hAnsi="Arial"/>
        <w:sz w:val="16"/>
      </w:rPr>
      <w:t xml:space="preserve">Page </w:t>
    </w:r>
    <w:r w:rsidR="002C29E9">
      <w:rPr>
        <w:rFonts w:ascii="Arial" w:hAnsi="Arial"/>
        <w:sz w:val="16"/>
      </w:rPr>
      <w:fldChar w:fldCharType="begin"/>
    </w:r>
    <w:r w:rsidR="002C29E9">
      <w:rPr>
        <w:rFonts w:ascii="Arial" w:hAnsi="Arial"/>
        <w:sz w:val="16"/>
      </w:rPr>
      <w:instrText xml:space="preserve"> PAGE </w:instrText>
    </w:r>
    <w:r w:rsidR="002C29E9">
      <w:rPr>
        <w:rFonts w:ascii="Arial" w:hAnsi="Arial"/>
        <w:sz w:val="16"/>
      </w:rPr>
      <w:fldChar w:fldCharType="separate"/>
    </w:r>
    <w:r w:rsidR="008C5A0A">
      <w:rPr>
        <w:rFonts w:ascii="Arial" w:hAnsi="Arial"/>
        <w:noProof/>
        <w:sz w:val="16"/>
      </w:rPr>
      <w:t>1</w:t>
    </w:r>
    <w:r w:rsidR="002C29E9">
      <w:rPr>
        <w:rFonts w:ascii="Arial" w:hAnsi="Arial"/>
        <w:sz w:val="16"/>
      </w:rPr>
      <w:fldChar w:fldCharType="end"/>
    </w:r>
    <w:r w:rsidR="002C29E9">
      <w:rPr>
        <w:rFonts w:ascii="Arial" w:hAnsi="Arial"/>
        <w:sz w:val="16"/>
      </w:rPr>
      <w:t xml:space="preserve"> of </w:t>
    </w:r>
    <w:r w:rsidR="002C29E9">
      <w:rPr>
        <w:rFonts w:ascii="Arial" w:hAnsi="Arial"/>
        <w:sz w:val="16"/>
      </w:rPr>
      <w:fldChar w:fldCharType="begin"/>
    </w:r>
    <w:r w:rsidR="002C29E9">
      <w:rPr>
        <w:rFonts w:ascii="Arial" w:hAnsi="Arial"/>
        <w:sz w:val="16"/>
      </w:rPr>
      <w:instrText xml:space="preserve"> NUMPAGES </w:instrText>
    </w:r>
    <w:r w:rsidR="002C29E9">
      <w:rPr>
        <w:rFonts w:ascii="Arial" w:hAnsi="Arial"/>
        <w:sz w:val="16"/>
      </w:rPr>
      <w:fldChar w:fldCharType="separate"/>
    </w:r>
    <w:r w:rsidR="008C5A0A">
      <w:rPr>
        <w:rFonts w:ascii="Arial" w:hAnsi="Arial"/>
        <w:noProof/>
        <w:sz w:val="16"/>
      </w:rPr>
      <w:t>1</w:t>
    </w:r>
    <w:r w:rsidR="002C29E9">
      <w:rPr>
        <w:rFonts w:ascii="Arial" w:hAnsi="Arial"/>
        <w:sz w:val="16"/>
      </w:rPr>
      <w:fldChar w:fldCharType="end"/>
    </w:r>
    <w:r w:rsidR="002C29E9">
      <w:rPr>
        <w:rFonts w:ascii="Arial" w:hAnsi="Arial"/>
        <w:sz w:val="16"/>
      </w:rPr>
      <w:t xml:space="preserve">                                                                          </w:t>
    </w:r>
    <w:r w:rsidR="002C29E9">
      <w:rPr>
        <w:rFonts w:ascii="Arial" w:hAnsi="Arial"/>
        <w:sz w:val="16"/>
      </w:rPr>
      <w:tab/>
      <w:t xml:space="preserve"> FHS016hlp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F985" w14:textId="77777777" w:rsidR="0080277D" w:rsidRDefault="00802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2D02" w14:textId="77777777" w:rsidR="004726C9" w:rsidRDefault="004726C9">
      <w:r>
        <w:separator/>
      </w:r>
    </w:p>
  </w:footnote>
  <w:footnote w:type="continuationSeparator" w:id="0">
    <w:p w14:paraId="293B7003" w14:textId="77777777" w:rsidR="004726C9" w:rsidRDefault="0047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E937" w14:textId="77777777" w:rsidR="0080277D" w:rsidRDefault="00802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8240" w14:textId="77777777" w:rsidR="002C29E9" w:rsidRDefault="00411031" w:rsidP="00411031">
    <w:pPr>
      <w:tabs>
        <w:tab w:val="center" w:pos="4320"/>
        <w:tab w:val="right" w:pos="9360"/>
      </w:tabs>
      <w:ind w:right="360"/>
      <w:rPr>
        <w:rFonts w:ascii="Arial" w:hAnsi="Arial" w:cs="Arial"/>
        <w:b/>
        <w:position w:val="6"/>
      </w:rPr>
    </w:pPr>
    <w:r>
      <w:rPr>
        <w:rFonts w:ascii="Berlin Sans FB" w:hAnsi="Berlin Sans FB"/>
        <w:noProof/>
        <w:sz w:val="16"/>
        <w:szCs w:val="16"/>
        <w:lang w:val="en-ZA" w:eastAsia="en-ZA"/>
      </w:rPr>
      <w:pict w14:anchorId="442CE87D">
        <v:group id="_x0000_s1025" style="position:absolute;margin-left:228pt;margin-top:-8.25pt;width:228.75pt;height:39.6pt;z-index:1" coordorigin="6360,555" coordsize="4575,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HSF logo" style="position:absolute;left:10318;top:555;width:617;height:792;visibility:visible">
            <v:imagedata r:id="rId1" o:title="HSF logo"/>
          </v:shape>
          <v:shapetype id="_x0000_t202" coordsize="21600,21600" o:spt="202" path="m,l,21600r21600,l21600,xe">
            <v:stroke joinstyle="miter"/>
            <v:path gradientshapeok="t" o:connecttype="rect"/>
          </v:shapetype>
          <v:shape id="_x0000_s1027" type="#_x0000_t202" style="position:absolute;left:6360;top:660;width:3821;height:555;mso-wrap-style:none" wrapcoords="-78 0 -78 21016 21600 21016 21600 0 -78 0" stroked="f">
            <v:textbox inset=",0,,0">
              <w:txbxContent>
                <w:p w14:paraId="09DFCC18" w14:textId="77777777" w:rsidR="00411031" w:rsidRPr="00450CB0" w:rsidRDefault="00411031" w:rsidP="00411031">
                  <w:pPr>
                    <w:jc w:val="center"/>
                    <w:rPr>
                      <w:rFonts w:ascii="Arial" w:hAnsi="Arial" w:cs="Arial"/>
                      <w:b/>
                      <w:position w:val="6"/>
                      <w:sz w:val="22"/>
                    </w:rPr>
                  </w:pPr>
                  <w:r w:rsidRPr="00450CB0">
                    <w:rPr>
                      <w:rFonts w:ascii="Arial" w:hAnsi="Arial" w:cs="Arial"/>
                      <w:b/>
                      <w:position w:val="6"/>
                      <w:sz w:val="22"/>
                    </w:rPr>
                    <w:t>FACULTY OF HEALTH SCIENCES</w:t>
                  </w:r>
                </w:p>
                <w:p w14:paraId="69A56F89" w14:textId="77777777" w:rsidR="00411031" w:rsidRPr="00450CB0" w:rsidRDefault="00411031" w:rsidP="00411031">
                  <w:pPr>
                    <w:jc w:val="center"/>
                    <w:rPr>
                      <w:rFonts w:ascii="Arial" w:hAnsi="Arial" w:cs="Arial"/>
                      <w:sz w:val="28"/>
                    </w:rPr>
                  </w:pPr>
                  <w:r w:rsidRPr="00450CB0">
                    <w:rPr>
                      <w:rFonts w:ascii="Arial" w:hAnsi="Arial" w:cs="Arial"/>
                      <w:sz w:val="18"/>
                      <w:szCs w:val="16"/>
                      <w:lang w:eastAsia="en-GB"/>
                    </w:rPr>
                    <w:t>Human Research Ethics Committee</w:t>
                  </w:r>
                </w:p>
              </w:txbxContent>
            </v:textbox>
          </v:shape>
        </v:group>
      </w:pict>
    </w:r>
    <w:r w:rsidR="002C29E9" w:rsidRPr="0070142C">
      <w:rPr>
        <w:rFonts w:ascii="Berlin Sans FB" w:hAnsi="Berlin Sans FB"/>
        <w:sz w:val="16"/>
        <w:szCs w:val="16"/>
        <w:lang w:val="en-ZA" w:eastAsia="en-ZA"/>
      </w:rPr>
      <w:pict w14:anchorId="5F23C020">
        <v:shape id="_x0000_i1025" type="#_x0000_t75" style="width:179.5pt;height:26.5pt">
          <v:imagedata r:id="rId2" o:title="logostacked_noshadow_h35xw239"/>
        </v:shape>
      </w:pict>
    </w:r>
  </w:p>
  <w:p w14:paraId="367E8C38" w14:textId="77777777" w:rsidR="00903DBD" w:rsidRPr="002C29E9" w:rsidRDefault="00903DBD" w:rsidP="002C29E9">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2DDC" w14:textId="77777777" w:rsidR="0080277D" w:rsidRDefault="00802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B5BA1"/>
    <w:multiLevelType w:val="multilevel"/>
    <w:tmpl w:val="D0FE3E5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77316F74"/>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1DD"/>
    <w:rsid w:val="00056552"/>
    <w:rsid w:val="00091C58"/>
    <w:rsid w:val="000F7469"/>
    <w:rsid w:val="00116E8F"/>
    <w:rsid w:val="001544E4"/>
    <w:rsid w:val="001F1C37"/>
    <w:rsid w:val="002C24BD"/>
    <w:rsid w:val="002C29E9"/>
    <w:rsid w:val="00335029"/>
    <w:rsid w:val="003D6CA5"/>
    <w:rsid w:val="00411031"/>
    <w:rsid w:val="004726C9"/>
    <w:rsid w:val="004E2FF1"/>
    <w:rsid w:val="004E5B71"/>
    <w:rsid w:val="006368DB"/>
    <w:rsid w:val="0068421E"/>
    <w:rsid w:val="006A29E7"/>
    <w:rsid w:val="006D142A"/>
    <w:rsid w:val="006D1835"/>
    <w:rsid w:val="006F3EEE"/>
    <w:rsid w:val="006F6D27"/>
    <w:rsid w:val="007071DD"/>
    <w:rsid w:val="007169F0"/>
    <w:rsid w:val="00765E64"/>
    <w:rsid w:val="007D637D"/>
    <w:rsid w:val="0080277D"/>
    <w:rsid w:val="008C1964"/>
    <w:rsid w:val="008C2274"/>
    <w:rsid w:val="008C5A0A"/>
    <w:rsid w:val="008F13EE"/>
    <w:rsid w:val="00903DBD"/>
    <w:rsid w:val="009267FA"/>
    <w:rsid w:val="00A73A91"/>
    <w:rsid w:val="00AA3C71"/>
    <w:rsid w:val="00AA7EE9"/>
    <w:rsid w:val="00AB7D84"/>
    <w:rsid w:val="00AC7E9F"/>
    <w:rsid w:val="00AE483D"/>
    <w:rsid w:val="00B8044A"/>
    <w:rsid w:val="00B84AD6"/>
    <w:rsid w:val="00BF782B"/>
    <w:rsid w:val="00C15623"/>
    <w:rsid w:val="00CE5C64"/>
    <w:rsid w:val="00D021E2"/>
    <w:rsid w:val="00D46307"/>
    <w:rsid w:val="00D63889"/>
    <w:rsid w:val="00D65A43"/>
    <w:rsid w:val="00D738DC"/>
    <w:rsid w:val="00DA7088"/>
    <w:rsid w:val="00DE24ED"/>
    <w:rsid w:val="00E00425"/>
    <w:rsid w:val="00E32AA9"/>
    <w:rsid w:val="00E573E4"/>
    <w:rsid w:val="00E83E4A"/>
    <w:rsid w:val="00EA7034"/>
    <w:rsid w:val="00EE11AA"/>
    <w:rsid w:val="00EE15BE"/>
    <w:rsid w:val="00EE15DB"/>
    <w:rsid w:val="00F06202"/>
    <w:rsid w:val="00FA4E90"/>
    <w:rsid w:val="00FB060E"/>
    <w:rsid w:val="00FB7097"/>
    <w:rsid w:val="00FD3E94"/>
    <w:rsid w:val="00FE45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CEFAE"/>
  <w15:chartTrackingRefBased/>
  <w15:docId w15:val="{5B31EB2A-0EC0-4266-9392-6449191D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1D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071DD"/>
    <w:pPr>
      <w:tabs>
        <w:tab w:val="center" w:pos="4320"/>
        <w:tab w:val="right" w:pos="8640"/>
      </w:tabs>
    </w:pPr>
  </w:style>
  <w:style w:type="paragraph" w:styleId="Footer">
    <w:name w:val="footer"/>
    <w:basedOn w:val="Normal"/>
    <w:rsid w:val="007071DD"/>
    <w:pPr>
      <w:tabs>
        <w:tab w:val="center" w:pos="4320"/>
        <w:tab w:val="right" w:pos="8640"/>
      </w:tabs>
    </w:pPr>
  </w:style>
  <w:style w:type="character" w:styleId="Hyperlink">
    <w:name w:val="Hyperlink"/>
    <w:rsid w:val="00AA7EE9"/>
    <w:rPr>
      <w:color w:val="0000FF"/>
      <w:u w:val="single"/>
    </w:rPr>
  </w:style>
  <w:style w:type="paragraph" w:styleId="BalloonText">
    <w:name w:val="Balloon Text"/>
    <w:basedOn w:val="Normal"/>
    <w:link w:val="BalloonTextChar"/>
    <w:rsid w:val="001544E4"/>
    <w:rPr>
      <w:rFonts w:ascii="Tahoma" w:hAnsi="Tahoma" w:cs="Tahoma"/>
      <w:sz w:val="16"/>
      <w:szCs w:val="16"/>
    </w:rPr>
  </w:style>
  <w:style w:type="character" w:customStyle="1" w:styleId="BalloonTextChar">
    <w:name w:val="Balloon Text Char"/>
    <w:link w:val="BalloonText"/>
    <w:rsid w:val="001544E4"/>
    <w:rPr>
      <w:rFonts w:ascii="Tahoma" w:hAnsi="Tahoma" w:cs="Tahoma"/>
      <w:sz w:val="16"/>
      <w:szCs w:val="16"/>
      <w:lang w:val="en-US" w:eastAsia="en-US"/>
    </w:rPr>
  </w:style>
  <w:style w:type="character" w:styleId="UnresolvedMention">
    <w:name w:val="Unresolved Mention"/>
    <w:uiPriority w:val="99"/>
    <w:semiHidden/>
    <w:unhideWhenUsed/>
    <w:rsid w:val="0080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contrev0107.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uct.ac.za/fhs/research/humanethics/form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Annual Progress Report — Pointers for Researchers Report</vt:lpstr>
    </vt:vector>
  </TitlesOfParts>
  <Company>University of Cape Town</Company>
  <LinksUpToDate>false</LinksUpToDate>
  <CharactersWithSpaces>3742</CharactersWithSpaces>
  <SharedDoc>false</SharedDoc>
  <HLinks>
    <vt:vector size="12" baseType="variant">
      <vt:variant>
        <vt:i4>2818109</vt:i4>
      </vt:variant>
      <vt:variant>
        <vt:i4>3</vt:i4>
      </vt:variant>
      <vt:variant>
        <vt:i4>0</vt:i4>
      </vt:variant>
      <vt:variant>
        <vt:i4>5</vt:i4>
      </vt:variant>
      <vt:variant>
        <vt:lpwstr>http://www.hhs.gov/ohrp/humansubjects/guidance/contrev0107.pdf</vt:lpwstr>
      </vt:variant>
      <vt:variant>
        <vt:lpwstr/>
      </vt:variant>
      <vt:variant>
        <vt:i4>3932272</vt:i4>
      </vt:variant>
      <vt:variant>
        <vt:i4>0</vt:i4>
      </vt:variant>
      <vt:variant>
        <vt:i4>0</vt:i4>
      </vt:variant>
      <vt:variant>
        <vt:i4>5</vt:i4>
      </vt:variant>
      <vt:variant>
        <vt:lpwstr>http://www.health.uct.ac.za/fhs/research/humanethics/forms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Progress Report — Pointers for Researchers Report</dc:title>
  <dc:subject/>
  <dc:creator>lesley</dc:creator>
  <cp:keywords/>
  <cp:lastModifiedBy>Shakirah Coenraad</cp:lastModifiedBy>
  <cp:revision>2</cp:revision>
  <cp:lastPrinted>2012-04-10T10:18:00Z</cp:lastPrinted>
  <dcterms:created xsi:type="dcterms:W3CDTF">2022-03-28T13:25:00Z</dcterms:created>
  <dcterms:modified xsi:type="dcterms:W3CDTF">2022-03-28T13:25:00Z</dcterms:modified>
</cp:coreProperties>
</file>